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99A2A" w14:textId="5667A70E" w:rsidR="009B3C8F" w:rsidRPr="009806F7" w:rsidRDefault="0913EE77" w:rsidP="1AD92A66">
      <w:pPr>
        <w:pStyle w:val="Heading1"/>
        <w:rPr>
          <w:b/>
          <w:bCs/>
          <w:color w:val="000000" w:themeColor="text1"/>
          <w:lang w:val="en-GB"/>
        </w:rPr>
      </w:pPr>
      <w:bookmarkStart w:id="0" w:name="_Toc23302869"/>
      <w:r w:rsidRPr="0913EE77">
        <w:rPr>
          <w:b/>
          <w:bCs/>
          <w:color w:val="000000" w:themeColor="text1"/>
          <w:lang w:val="en-GB"/>
        </w:rPr>
        <w:t>Oval Accounting – Transaction Status Training Module</w:t>
      </w:r>
      <w:bookmarkEnd w:id="0"/>
    </w:p>
    <w:p w14:paraId="322C67C6" w14:textId="6273EBE0" w:rsidR="0067612D" w:rsidRPr="009806F7" w:rsidRDefault="0067612D" w:rsidP="458705F7">
      <w:pPr>
        <w:rPr>
          <w:lang w:val="en-GB"/>
        </w:rPr>
      </w:pPr>
    </w:p>
    <w:p w14:paraId="5FEB1F9C" w14:textId="56537FB3" w:rsidR="00DA77F9" w:rsidRPr="009806F7" w:rsidRDefault="1AD92A66" w:rsidP="1AD92A66">
      <w:pPr>
        <w:rPr>
          <w:lang w:val="en-GB"/>
        </w:rPr>
      </w:pPr>
      <w:r w:rsidRPr="1AD92A66">
        <w:rPr>
          <w:lang w:val="en-GB"/>
        </w:rPr>
        <w:t>Version: 0.1</w:t>
      </w:r>
    </w:p>
    <w:p w14:paraId="6C95F4AA" w14:textId="53896352" w:rsidR="0067612D" w:rsidRPr="009806F7" w:rsidRDefault="0841E8B4" w:rsidP="305CD8B6">
      <w:pPr>
        <w:rPr>
          <w:lang w:val="en-GB"/>
        </w:rPr>
      </w:pPr>
      <w:r w:rsidRPr="0841E8B4">
        <w:rPr>
          <w:lang w:val="en-GB"/>
        </w:rPr>
        <w:t>Date: 30</w:t>
      </w:r>
      <w:r w:rsidRPr="0841E8B4">
        <w:rPr>
          <w:vertAlign w:val="superscript"/>
          <w:lang w:val="en-GB"/>
        </w:rPr>
        <w:t>th</w:t>
      </w:r>
      <w:r w:rsidRPr="0841E8B4">
        <w:rPr>
          <w:lang w:val="en-GB"/>
        </w:rPr>
        <w:t xml:space="preserve"> October 2019</w:t>
      </w:r>
    </w:p>
    <w:p w14:paraId="1073D615" w14:textId="77777777" w:rsidR="008B77C2" w:rsidRPr="008B77C2" w:rsidRDefault="008B77C2" w:rsidP="008B77C2">
      <w:pPr>
        <w:rPr>
          <w:lang w:val="en-GB"/>
        </w:rPr>
      </w:pPr>
    </w:p>
    <w:p w14:paraId="7FFBE7D0" w14:textId="77777777" w:rsidR="00EB6329" w:rsidRPr="009806F7" w:rsidRDefault="00EB6329" w:rsidP="00EB6329">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3CAC1"/>
        <w:tblLook w:val="04A0" w:firstRow="1" w:lastRow="0" w:firstColumn="1" w:lastColumn="0" w:noHBand="0" w:noVBand="1"/>
      </w:tblPr>
      <w:tblGrid>
        <w:gridCol w:w="9010"/>
      </w:tblGrid>
      <w:tr w:rsidR="004627BC" w14:paraId="6A301731" w14:textId="77777777" w:rsidTr="0913EE77">
        <w:trPr>
          <w:trHeight w:val="1107"/>
        </w:trPr>
        <w:tc>
          <w:tcPr>
            <w:tcW w:w="9010" w:type="dxa"/>
            <w:shd w:val="clear" w:color="auto" w:fill="ED7D31" w:themeFill="accent2"/>
          </w:tcPr>
          <w:p w14:paraId="71B2591F" w14:textId="77777777" w:rsidR="001840EA" w:rsidRPr="001840EA" w:rsidRDefault="001840EA" w:rsidP="004627BC">
            <w:pPr>
              <w:pStyle w:val="Heading2"/>
              <w:rPr>
                <w:color w:val="000000" w:themeColor="text1"/>
                <w:sz w:val="10"/>
                <w:szCs w:val="10"/>
                <w:lang w:val="en-GB"/>
              </w:rPr>
            </w:pPr>
          </w:p>
          <w:p w14:paraId="700FA391" w14:textId="35F39180" w:rsidR="008D6A09" w:rsidRDefault="0913EE77" w:rsidP="5D3D7C24">
            <w:pPr>
              <w:spacing w:line="259" w:lineRule="auto"/>
              <w:jc w:val="both"/>
              <w:rPr>
                <w:color w:val="000000" w:themeColor="text1"/>
              </w:rPr>
            </w:pPr>
            <w:r w:rsidRPr="0913EE77">
              <w:rPr>
                <w:color w:val="000000" w:themeColor="text1"/>
              </w:rPr>
              <w:t xml:space="preserve">The purpose of this document is to provide training guidance for the Transaction Status feature within Oval Accounting. It should be used in conjunction with Oval Accounting. </w:t>
            </w:r>
          </w:p>
          <w:p w14:paraId="536BD0A4" w14:textId="431194CA" w:rsidR="001840EA" w:rsidRPr="001840EA" w:rsidRDefault="001840EA" w:rsidP="001840EA">
            <w:pPr>
              <w:rPr>
                <w:color w:val="000000" w:themeColor="text1"/>
                <w:sz w:val="10"/>
                <w:szCs w:val="10"/>
              </w:rPr>
            </w:pPr>
          </w:p>
        </w:tc>
      </w:tr>
    </w:tbl>
    <w:p w14:paraId="6AF05062" w14:textId="77777777" w:rsidR="00893D66" w:rsidRPr="009806F7" w:rsidRDefault="00893D66">
      <w:pPr>
        <w:rPr>
          <w:color w:val="000000" w:themeColor="text1"/>
          <w:lang w:val="en-GB"/>
        </w:rPr>
      </w:pPr>
    </w:p>
    <w:p w14:paraId="2048B89D" w14:textId="77777777" w:rsidR="00893D66" w:rsidRPr="009806F7" w:rsidRDefault="00893D66">
      <w:pPr>
        <w:rPr>
          <w:color w:val="000000" w:themeColor="text1"/>
          <w:lang w:val="en-GB"/>
        </w:rPr>
      </w:pPr>
    </w:p>
    <w:p w14:paraId="49DFC1FF" w14:textId="38DD0026" w:rsidR="001447F2" w:rsidRDefault="00893D66">
      <w:pPr>
        <w:pStyle w:val="TOC1"/>
        <w:tabs>
          <w:tab w:val="right" w:leader="dot" w:pos="9010"/>
        </w:tabs>
        <w:rPr>
          <w:rFonts w:eastAsiaTheme="minorEastAsia"/>
          <w:b w:val="0"/>
          <w:caps w:val="0"/>
          <w:noProof/>
          <w:u w:val="none"/>
          <w:lang w:val="ru-RU" w:eastAsia="ja-JP"/>
        </w:rPr>
      </w:pPr>
      <w:r w:rsidRPr="009806F7">
        <w:rPr>
          <w:color w:val="000000" w:themeColor="text1"/>
          <w:lang w:val="en-GB"/>
        </w:rPr>
        <w:fldChar w:fldCharType="begin"/>
      </w:r>
      <w:r w:rsidRPr="009806F7">
        <w:rPr>
          <w:color w:val="000000" w:themeColor="text1"/>
          <w:lang w:val="en-GB"/>
        </w:rPr>
        <w:instrText xml:space="preserve"> TOC \o "1-3" </w:instrText>
      </w:r>
      <w:r w:rsidRPr="009806F7">
        <w:rPr>
          <w:color w:val="000000" w:themeColor="text1"/>
          <w:lang w:val="en-GB"/>
        </w:rPr>
        <w:fldChar w:fldCharType="separate"/>
      </w:r>
      <w:r w:rsidR="001447F2" w:rsidRPr="006B0290">
        <w:rPr>
          <w:bCs/>
          <w:noProof/>
          <w:color w:val="000000" w:themeColor="text1"/>
          <w:lang w:val="en-GB"/>
        </w:rPr>
        <w:t>Oval Accounting – Transaction Status Training Module</w:t>
      </w:r>
      <w:r w:rsidR="001447F2">
        <w:rPr>
          <w:noProof/>
        </w:rPr>
        <w:tab/>
      </w:r>
      <w:r w:rsidR="001447F2">
        <w:rPr>
          <w:noProof/>
        </w:rPr>
        <w:fldChar w:fldCharType="begin"/>
      </w:r>
      <w:r w:rsidR="001447F2">
        <w:rPr>
          <w:noProof/>
        </w:rPr>
        <w:instrText xml:space="preserve"> PAGEREF _Toc23302869 \h </w:instrText>
      </w:r>
      <w:r w:rsidR="001447F2">
        <w:rPr>
          <w:noProof/>
        </w:rPr>
      </w:r>
      <w:r w:rsidR="001447F2">
        <w:rPr>
          <w:noProof/>
        </w:rPr>
        <w:fldChar w:fldCharType="separate"/>
      </w:r>
      <w:r w:rsidR="001447F2">
        <w:rPr>
          <w:noProof/>
        </w:rPr>
        <w:t>1</w:t>
      </w:r>
      <w:r w:rsidR="001447F2">
        <w:rPr>
          <w:noProof/>
        </w:rPr>
        <w:fldChar w:fldCharType="end"/>
      </w:r>
    </w:p>
    <w:p w14:paraId="28222011" w14:textId="3B0793E8" w:rsidR="001447F2" w:rsidRDefault="001447F2">
      <w:pPr>
        <w:pStyle w:val="TOC2"/>
        <w:tabs>
          <w:tab w:val="right" w:leader="dot" w:pos="9010"/>
        </w:tabs>
        <w:rPr>
          <w:rFonts w:eastAsiaTheme="minorEastAsia"/>
          <w:b w:val="0"/>
          <w:smallCaps w:val="0"/>
          <w:noProof/>
          <w:lang w:val="ru-RU" w:eastAsia="ja-JP"/>
        </w:rPr>
      </w:pPr>
      <w:r w:rsidRPr="006B0290">
        <w:rPr>
          <w:noProof/>
          <w:lang w:val="en-GB"/>
        </w:rPr>
        <w:t>Change History</w:t>
      </w:r>
      <w:r>
        <w:rPr>
          <w:noProof/>
        </w:rPr>
        <w:tab/>
      </w:r>
      <w:r>
        <w:rPr>
          <w:noProof/>
        </w:rPr>
        <w:fldChar w:fldCharType="begin"/>
      </w:r>
      <w:r>
        <w:rPr>
          <w:noProof/>
        </w:rPr>
        <w:instrText xml:space="preserve"> PAGEREF _Toc23302870 \h </w:instrText>
      </w:r>
      <w:r>
        <w:rPr>
          <w:noProof/>
        </w:rPr>
      </w:r>
      <w:r>
        <w:rPr>
          <w:noProof/>
        </w:rPr>
        <w:fldChar w:fldCharType="separate"/>
      </w:r>
      <w:r>
        <w:rPr>
          <w:noProof/>
        </w:rPr>
        <w:t>2</w:t>
      </w:r>
      <w:r>
        <w:rPr>
          <w:noProof/>
        </w:rPr>
        <w:fldChar w:fldCharType="end"/>
      </w:r>
    </w:p>
    <w:p w14:paraId="4034EA24" w14:textId="46DDF795" w:rsidR="001447F2" w:rsidRDefault="001447F2">
      <w:pPr>
        <w:pStyle w:val="TOC1"/>
        <w:tabs>
          <w:tab w:val="right" w:leader="dot" w:pos="9010"/>
        </w:tabs>
        <w:rPr>
          <w:rFonts w:eastAsiaTheme="minorEastAsia"/>
          <w:b w:val="0"/>
          <w:caps w:val="0"/>
          <w:noProof/>
          <w:u w:val="none"/>
          <w:lang w:val="ru-RU" w:eastAsia="ja-JP"/>
        </w:rPr>
      </w:pPr>
      <w:r w:rsidRPr="006B0290">
        <w:rPr>
          <w:noProof/>
          <w:lang w:val="en-GB"/>
        </w:rPr>
        <w:t>Introduction</w:t>
      </w:r>
      <w:r>
        <w:rPr>
          <w:noProof/>
        </w:rPr>
        <w:tab/>
      </w:r>
      <w:r>
        <w:rPr>
          <w:noProof/>
        </w:rPr>
        <w:fldChar w:fldCharType="begin"/>
      </w:r>
      <w:r>
        <w:rPr>
          <w:noProof/>
        </w:rPr>
        <w:instrText xml:space="preserve"> PAGEREF _Toc23302871 \h </w:instrText>
      </w:r>
      <w:r>
        <w:rPr>
          <w:noProof/>
        </w:rPr>
      </w:r>
      <w:r>
        <w:rPr>
          <w:noProof/>
        </w:rPr>
        <w:fldChar w:fldCharType="separate"/>
      </w:r>
      <w:r>
        <w:rPr>
          <w:noProof/>
        </w:rPr>
        <w:t>2</w:t>
      </w:r>
      <w:r>
        <w:rPr>
          <w:noProof/>
        </w:rPr>
        <w:fldChar w:fldCharType="end"/>
      </w:r>
    </w:p>
    <w:p w14:paraId="4907493C" w14:textId="1FB38E6D" w:rsidR="001447F2" w:rsidRDefault="001447F2">
      <w:pPr>
        <w:pStyle w:val="TOC2"/>
        <w:tabs>
          <w:tab w:val="right" w:leader="dot" w:pos="9010"/>
        </w:tabs>
        <w:rPr>
          <w:rFonts w:eastAsiaTheme="minorEastAsia"/>
          <w:b w:val="0"/>
          <w:smallCaps w:val="0"/>
          <w:noProof/>
          <w:lang w:val="ru-RU" w:eastAsia="ja-JP"/>
        </w:rPr>
      </w:pPr>
      <w:r w:rsidRPr="006B0290">
        <w:rPr>
          <w:noProof/>
          <w:lang w:val="en-GB"/>
        </w:rPr>
        <w:t>Use Case 1</w:t>
      </w:r>
      <w:r>
        <w:rPr>
          <w:noProof/>
        </w:rPr>
        <w:tab/>
      </w:r>
      <w:r>
        <w:rPr>
          <w:noProof/>
        </w:rPr>
        <w:fldChar w:fldCharType="begin"/>
      </w:r>
      <w:r>
        <w:rPr>
          <w:noProof/>
        </w:rPr>
        <w:instrText xml:space="preserve"> PAGEREF _Toc23302872 \h </w:instrText>
      </w:r>
      <w:r>
        <w:rPr>
          <w:noProof/>
        </w:rPr>
      </w:r>
      <w:r>
        <w:rPr>
          <w:noProof/>
        </w:rPr>
        <w:fldChar w:fldCharType="separate"/>
      </w:r>
      <w:r>
        <w:rPr>
          <w:noProof/>
        </w:rPr>
        <w:t>2</w:t>
      </w:r>
      <w:r>
        <w:rPr>
          <w:noProof/>
        </w:rPr>
        <w:fldChar w:fldCharType="end"/>
      </w:r>
    </w:p>
    <w:p w14:paraId="37915AB0" w14:textId="30BF2AAB" w:rsidR="001447F2" w:rsidRDefault="001447F2">
      <w:pPr>
        <w:pStyle w:val="TOC2"/>
        <w:tabs>
          <w:tab w:val="right" w:leader="dot" w:pos="9010"/>
        </w:tabs>
        <w:rPr>
          <w:rFonts w:eastAsiaTheme="minorEastAsia"/>
          <w:b w:val="0"/>
          <w:smallCaps w:val="0"/>
          <w:noProof/>
          <w:lang w:val="ru-RU" w:eastAsia="ja-JP"/>
        </w:rPr>
      </w:pPr>
      <w:r w:rsidRPr="006B0290">
        <w:rPr>
          <w:noProof/>
          <w:lang w:val="en-GB"/>
        </w:rPr>
        <w:t>Use Case 2</w:t>
      </w:r>
      <w:r>
        <w:rPr>
          <w:noProof/>
        </w:rPr>
        <w:tab/>
      </w:r>
      <w:r>
        <w:rPr>
          <w:noProof/>
        </w:rPr>
        <w:fldChar w:fldCharType="begin"/>
      </w:r>
      <w:r>
        <w:rPr>
          <w:noProof/>
        </w:rPr>
        <w:instrText xml:space="preserve"> PAGEREF _Toc23302873 \h </w:instrText>
      </w:r>
      <w:r>
        <w:rPr>
          <w:noProof/>
        </w:rPr>
      </w:r>
      <w:r>
        <w:rPr>
          <w:noProof/>
        </w:rPr>
        <w:fldChar w:fldCharType="separate"/>
      </w:r>
      <w:r>
        <w:rPr>
          <w:noProof/>
        </w:rPr>
        <w:t>3</w:t>
      </w:r>
      <w:r>
        <w:rPr>
          <w:noProof/>
        </w:rPr>
        <w:fldChar w:fldCharType="end"/>
      </w:r>
    </w:p>
    <w:p w14:paraId="5E50EE3F" w14:textId="46881658" w:rsidR="001447F2" w:rsidRDefault="001447F2">
      <w:pPr>
        <w:pStyle w:val="TOC2"/>
        <w:tabs>
          <w:tab w:val="right" w:leader="dot" w:pos="9010"/>
        </w:tabs>
        <w:rPr>
          <w:rFonts w:eastAsiaTheme="minorEastAsia"/>
          <w:b w:val="0"/>
          <w:smallCaps w:val="0"/>
          <w:noProof/>
          <w:lang w:val="ru-RU" w:eastAsia="ja-JP"/>
        </w:rPr>
      </w:pPr>
      <w:r w:rsidRPr="006B0290">
        <w:rPr>
          <w:noProof/>
          <w:lang w:val="en-GB"/>
        </w:rPr>
        <w:t>Use Case 3</w:t>
      </w:r>
      <w:r>
        <w:rPr>
          <w:noProof/>
        </w:rPr>
        <w:tab/>
      </w:r>
      <w:r>
        <w:rPr>
          <w:noProof/>
        </w:rPr>
        <w:fldChar w:fldCharType="begin"/>
      </w:r>
      <w:r>
        <w:rPr>
          <w:noProof/>
        </w:rPr>
        <w:instrText xml:space="preserve"> PAGEREF _Toc23302874 \h </w:instrText>
      </w:r>
      <w:r>
        <w:rPr>
          <w:noProof/>
        </w:rPr>
      </w:r>
      <w:r>
        <w:rPr>
          <w:noProof/>
        </w:rPr>
        <w:fldChar w:fldCharType="separate"/>
      </w:r>
      <w:r>
        <w:rPr>
          <w:noProof/>
        </w:rPr>
        <w:t>4</w:t>
      </w:r>
      <w:r>
        <w:rPr>
          <w:noProof/>
        </w:rPr>
        <w:fldChar w:fldCharType="end"/>
      </w:r>
    </w:p>
    <w:p w14:paraId="61D0DEB2" w14:textId="5DA5A8FD" w:rsidR="001447F2" w:rsidRDefault="001447F2">
      <w:pPr>
        <w:pStyle w:val="TOC2"/>
        <w:tabs>
          <w:tab w:val="right" w:leader="dot" w:pos="9010"/>
        </w:tabs>
        <w:rPr>
          <w:rFonts w:eastAsiaTheme="minorEastAsia"/>
          <w:b w:val="0"/>
          <w:smallCaps w:val="0"/>
          <w:noProof/>
          <w:lang w:val="ru-RU" w:eastAsia="ja-JP"/>
        </w:rPr>
      </w:pPr>
      <w:r w:rsidRPr="006B0290">
        <w:rPr>
          <w:noProof/>
          <w:lang w:val="en-GB"/>
        </w:rPr>
        <w:t>Use Case 4</w:t>
      </w:r>
      <w:r>
        <w:rPr>
          <w:noProof/>
        </w:rPr>
        <w:tab/>
      </w:r>
      <w:r>
        <w:rPr>
          <w:noProof/>
        </w:rPr>
        <w:fldChar w:fldCharType="begin"/>
      </w:r>
      <w:r>
        <w:rPr>
          <w:noProof/>
        </w:rPr>
        <w:instrText xml:space="preserve"> PAGEREF _Toc23302875 \h </w:instrText>
      </w:r>
      <w:r>
        <w:rPr>
          <w:noProof/>
        </w:rPr>
      </w:r>
      <w:r>
        <w:rPr>
          <w:noProof/>
        </w:rPr>
        <w:fldChar w:fldCharType="separate"/>
      </w:r>
      <w:r>
        <w:rPr>
          <w:noProof/>
        </w:rPr>
        <w:t>5</w:t>
      </w:r>
      <w:r>
        <w:rPr>
          <w:noProof/>
        </w:rPr>
        <w:fldChar w:fldCharType="end"/>
      </w:r>
    </w:p>
    <w:p w14:paraId="224A9FFB" w14:textId="24FC3D84" w:rsidR="00893D66" w:rsidRPr="009806F7" w:rsidRDefault="00893D66">
      <w:pPr>
        <w:rPr>
          <w:color w:val="000000" w:themeColor="text1"/>
          <w:lang w:val="en-GB"/>
        </w:rPr>
      </w:pPr>
      <w:r w:rsidRPr="009806F7">
        <w:rPr>
          <w:color w:val="000000" w:themeColor="text1"/>
          <w:lang w:val="en-GB"/>
        </w:rPr>
        <w:fldChar w:fldCharType="end"/>
      </w:r>
      <w:r w:rsidRPr="009806F7">
        <w:rPr>
          <w:color w:val="000000" w:themeColor="text1"/>
          <w:lang w:val="en-GB"/>
        </w:rPr>
        <w:br w:type="page"/>
      </w:r>
    </w:p>
    <w:p w14:paraId="24BC4284" w14:textId="77777777" w:rsidR="00E706B8" w:rsidRPr="009806F7" w:rsidRDefault="00E706B8" w:rsidP="00E706B8">
      <w:pPr>
        <w:jc w:val="both"/>
        <w:rPr>
          <w:color w:val="000000" w:themeColor="text1"/>
          <w:lang w:val="en-GB"/>
        </w:rPr>
      </w:pPr>
    </w:p>
    <w:p w14:paraId="57056668" w14:textId="77777777" w:rsidR="003D77D7" w:rsidRPr="003D77D7" w:rsidRDefault="003D77D7" w:rsidP="003D77D7">
      <w:pPr>
        <w:pStyle w:val="Heading2"/>
        <w:rPr>
          <w:color w:val="auto"/>
          <w:lang w:val="en-GB"/>
        </w:rPr>
      </w:pPr>
      <w:bookmarkStart w:id="1" w:name="_Toc23302870"/>
      <w:r w:rsidRPr="003D77D7">
        <w:rPr>
          <w:color w:val="auto"/>
          <w:lang w:val="en-GB"/>
        </w:rPr>
        <w:t>Change History</w:t>
      </w:r>
      <w:bookmarkEnd w:id="1"/>
    </w:p>
    <w:p w14:paraId="7FEE2473" w14:textId="77777777" w:rsidR="003D77D7" w:rsidRPr="003D77D7" w:rsidRDefault="003D77D7" w:rsidP="003D77D7">
      <w:pPr>
        <w:rPr>
          <w:lang w:val="en-GB"/>
        </w:rPr>
      </w:pPr>
    </w:p>
    <w:tbl>
      <w:tblPr>
        <w:tblStyle w:val="TableGrid"/>
        <w:tblW w:w="9498" w:type="dxa"/>
        <w:tblInd w:w="-147" w:type="dxa"/>
        <w:shd w:val="clear" w:color="auto" w:fill="83CAC1"/>
        <w:tblLook w:val="04A0" w:firstRow="1" w:lastRow="0" w:firstColumn="1" w:lastColumn="0" w:noHBand="0" w:noVBand="1"/>
      </w:tblPr>
      <w:tblGrid>
        <w:gridCol w:w="957"/>
        <w:gridCol w:w="1525"/>
        <w:gridCol w:w="7016"/>
      </w:tblGrid>
      <w:tr w:rsidR="003D77D7" w:rsidRPr="003D77D7" w14:paraId="475A3E2A" w14:textId="77777777" w:rsidTr="458705F7">
        <w:tc>
          <w:tcPr>
            <w:tcW w:w="957" w:type="dxa"/>
            <w:shd w:val="clear" w:color="auto" w:fill="ED7D31" w:themeFill="accent2"/>
          </w:tcPr>
          <w:p w14:paraId="0FDA2990" w14:textId="6C20E233" w:rsidR="003D77D7" w:rsidRPr="003D77D7" w:rsidRDefault="003D77D7" w:rsidP="00E17B0E">
            <w:pPr>
              <w:rPr>
                <w:color w:val="FFFFFF" w:themeColor="background1"/>
                <w:sz w:val="22"/>
                <w:szCs w:val="22"/>
                <w:lang w:val="en-GB"/>
              </w:rPr>
            </w:pPr>
            <w:r w:rsidRPr="003D77D7">
              <w:rPr>
                <w:color w:val="FFFFFF" w:themeColor="background1"/>
                <w:sz w:val="22"/>
                <w:szCs w:val="22"/>
                <w:lang w:val="en-GB"/>
              </w:rPr>
              <w:t>Version</w:t>
            </w:r>
          </w:p>
        </w:tc>
        <w:tc>
          <w:tcPr>
            <w:tcW w:w="1525" w:type="dxa"/>
            <w:tcBorders>
              <w:bottom w:val="single" w:sz="4" w:space="0" w:color="auto"/>
            </w:tcBorders>
            <w:shd w:val="clear" w:color="auto" w:fill="ED7D31" w:themeFill="accent2"/>
          </w:tcPr>
          <w:p w14:paraId="3F7927D8" w14:textId="0B2D7E0F" w:rsidR="003D77D7" w:rsidRPr="003D77D7" w:rsidRDefault="003D77D7" w:rsidP="00E17B0E">
            <w:pPr>
              <w:rPr>
                <w:color w:val="FFFFFF" w:themeColor="background1"/>
                <w:sz w:val="22"/>
                <w:szCs w:val="22"/>
                <w:lang w:val="en-GB"/>
              </w:rPr>
            </w:pPr>
            <w:r w:rsidRPr="003D77D7">
              <w:rPr>
                <w:color w:val="FFFFFF" w:themeColor="background1"/>
                <w:sz w:val="22"/>
                <w:szCs w:val="22"/>
                <w:lang w:val="en-GB"/>
              </w:rPr>
              <w:t>Date</w:t>
            </w:r>
          </w:p>
        </w:tc>
        <w:tc>
          <w:tcPr>
            <w:tcW w:w="7016" w:type="dxa"/>
            <w:tcBorders>
              <w:bottom w:val="single" w:sz="4" w:space="0" w:color="auto"/>
            </w:tcBorders>
            <w:shd w:val="clear" w:color="auto" w:fill="ED7D31" w:themeFill="accent2"/>
          </w:tcPr>
          <w:p w14:paraId="10988CB2" w14:textId="05E93A8B" w:rsidR="003D77D7" w:rsidRPr="003D77D7" w:rsidRDefault="003D77D7" w:rsidP="00E17B0E">
            <w:pPr>
              <w:rPr>
                <w:color w:val="FFFFFF" w:themeColor="background1"/>
                <w:sz w:val="22"/>
                <w:szCs w:val="22"/>
                <w:lang w:val="en-GB"/>
              </w:rPr>
            </w:pPr>
            <w:r w:rsidRPr="003D77D7">
              <w:rPr>
                <w:color w:val="FFFFFF" w:themeColor="background1"/>
                <w:sz w:val="22"/>
                <w:szCs w:val="22"/>
                <w:lang w:val="en-GB"/>
              </w:rPr>
              <w:t>Changes</w:t>
            </w:r>
          </w:p>
        </w:tc>
      </w:tr>
      <w:tr w:rsidR="003D77D7" w:rsidRPr="009806F7" w14:paraId="5E646BEE" w14:textId="77777777" w:rsidTr="458705F7">
        <w:tc>
          <w:tcPr>
            <w:tcW w:w="957" w:type="dxa"/>
            <w:shd w:val="clear" w:color="auto" w:fill="ED7D31" w:themeFill="accent2"/>
          </w:tcPr>
          <w:p w14:paraId="6C0F9F41" w14:textId="04FEF533" w:rsidR="003D77D7" w:rsidRPr="009806F7" w:rsidRDefault="1AD92A66" w:rsidP="1AD92A66">
            <w:pPr>
              <w:jc w:val="center"/>
              <w:rPr>
                <w:lang w:val="en-GB"/>
              </w:rPr>
            </w:pPr>
            <w:r w:rsidRPr="1AD92A66">
              <w:rPr>
                <w:lang w:val="en-GB"/>
              </w:rPr>
              <w:t>0.1</w:t>
            </w:r>
          </w:p>
        </w:tc>
        <w:tc>
          <w:tcPr>
            <w:tcW w:w="1525" w:type="dxa"/>
            <w:shd w:val="clear" w:color="auto" w:fill="ED7D31" w:themeFill="accent2"/>
          </w:tcPr>
          <w:p w14:paraId="58A89B0D" w14:textId="5145030F" w:rsidR="003D77D7" w:rsidRPr="009806F7" w:rsidRDefault="0841E8B4" w:rsidP="13F3F806">
            <w:pPr>
              <w:spacing w:line="259" w:lineRule="auto"/>
              <w:rPr>
                <w:sz w:val="22"/>
                <w:szCs w:val="22"/>
                <w:lang w:val="en-GB"/>
              </w:rPr>
            </w:pPr>
            <w:r w:rsidRPr="0841E8B4">
              <w:rPr>
                <w:sz w:val="22"/>
                <w:szCs w:val="22"/>
                <w:lang w:val="en-GB"/>
              </w:rPr>
              <w:t>30/10/2019</w:t>
            </w:r>
          </w:p>
        </w:tc>
        <w:tc>
          <w:tcPr>
            <w:tcW w:w="7016" w:type="dxa"/>
            <w:shd w:val="clear" w:color="auto" w:fill="ED7D31" w:themeFill="accent2"/>
          </w:tcPr>
          <w:p w14:paraId="575120CE" w14:textId="7B921DD4" w:rsidR="00474C0C" w:rsidRPr="009806F7" w:rsidRDefault="458705F7" w:rsidP="004627BC">
            <w:pPr>
              <w:rPr>
                <w:sz w:val="22"/>
                <w:szCs w:val="22"/>
                <w:lang w:val="en-GB"/>
              </w:rPr>
            </w:pPr>
            <w:r w:rsidRPr="458705F7">
              <w:rPr>
                <w:sz w:val="22"/>
                <w:szCs w:val="22"/>
                <w:lang w:val="en-GB"/>
              </w:rPr>
              <w:t>Initial Document</w:t>
            </w:r>
          </w:p>
        </w:tc>
      </w:tr>
      <w:tr w:rsidR="004627BC" w:rsidRPr="009806F7" w14:paraId="1ADA961A" w14:textId="77777777" w:rsidTr="458705F7">
        <w:tc>
          <w:tcPr>
            <w:tcW w:w="957" w:type="dxa"/>
            <w:shd w:val="clear" w:color="auto" w:fill="ED7D31" w:themeFill="accent2"/>
          </w:tcPr>
          <w:p w14:paraId="066270A2" w14:textId="77777777" w:rsidR="004627BC" w:rsidRDefault="004627BC" w:rsidP="003D77D7">
            <w:pPr>
              <w:jc w:val="center"/>
              <w:rPr>
                <w:color w:val="FFFFFF" w:themeColor="background1"/>
                <w:lang w:val="en-GB"/>
              </w:rPr>
            </w:pPr>
          </w:p>
        </w:tc>
        <w:tc>
          <w:tcPr>
            <w:tcW w:w="1525" w:type="dxa"/>
            <w:shd w:val="clear" w:color="auto" w:fill="ED7D31" w:themeFill="accent2"/>
          </w:tcPr>
          <w:p w14:paraId="0987B5CC" w14:textId="77777777" w:rsidR="004627BC" w:rsidRDefault="004627BC" w:rsidP="00E17B0E">
            <w:pPr>
              <w:rPr>
                <w:sz w:val="22"/>
                <w:szCs w:val="22"/>
                <w:lang w:val="en-GB"/>
              </w:rPr>
            </w:pPr>
          </w:p>
        </w:tc>
        <w:tc>
          <w:tcPr>
            <w:tcW w:w="7016" w:type="dxa"/>
            <w:shd w:val="clear" w:color="auto" w:fill="ED7D31" w:themeFill="accent2"/>
          </w:tcPr>
          <w:p w14:paraId="3655F667" w14:textId="77777777" w:rsidR="004627BC" w:rsidRDefault="004627BC" w:rsidP="004627BC">
            <w:pPr>
              <w:rPr>
                <w:sz w:val="22"/>
                <w:szCs w:val="22"/>
                <w:lang w:val="en-GB"/>
              </w:rPr>
            </w:pPr>
          </w:p>
        </w:tc>
      </w:tr>
      <w:tr w:rsidR="004627BC" w:rsidRPr="009806F7" w14:paraId="1577946F" w14:textId="77777777" w:rsidTr="458705F7">
        <w:tc>
          <w:tcPr>
            <w:tcW w:w="957" w:type="dxa"/>
            <w:shd w:val="clear" w:color="auto" w:fill="ED7D31" w:themeFill="accent2"/>
          </w:tcPr>
          <w:p w14:paraId="5181C214" w14:textId="77777777" w:rsidR="004627BC" w:rsidRDefault="004627BC" w:rsidP="003D77D7">
            <w:pPr>
              <w:jc w:val="center"/>
              <w:rPr>
                <w:color w:val="FFFFFF" w:themeColor="background1"/>
                <w:lang w:val="en-GB"/>
              </w:rPr>
            </w:pPr>
          </w:p>
        </w:tc>
        <w:tc>
          <w:tcPr>
            <w:tcW w:w="1525" w:type="dxa"/>
            <w:shd w:val="clear" w:color="auto" w:fill="ED7D31" w:themeFill="accent2"/>
          </w:tcPr>
          <w:p w14:paraId="79FF6B87" w14:textId="77777777" w:rsidR="004627BC" w:rsidRDefault="004627BC" w:rsidP="00E17B0E">
            <w:pPr>
              <w:rPr>
                <w:sz w:val="22"/>
                <w:szCs w:val="22"/>
                <w:lang w:val="en-GB"/>
              </w:rPr>
            </w:pPr>
          </w:p>
        </w:tc>
        <w:tc>
          <w:tcPr>
            <w:tcW w:w="7016" w:type="dxa"/>
            <w:shd w:val="clear" w:color="auto" w:fill="ED7D31" w:themeFill="accent2"/>
          </w:tcPr>
          <w:p w14:paraId="56CD1A52" w14:textId="77777777" w:rsidR="004627BC" w:rsidRDefault="004627BC" w:rsidP="004627BC">
            <w:pPr>
              <w:rPr>
                <w:sz w:val="22"/>
                <w:szCs w:val="22"/>
                <w:lang w:val="en-GB"/>
              </w:rPr>
            </w:pPr>
          </w:p>
        </w:tc>
      </w:tr>
      <w:tr w:rsidR="003D77D7" w:rsidRPr="009806F7" w14:paraId="525445D3" w14:textId="77777777" w:rsidTr="458705F7">
        <w:tc>
          <w:tcPr>
            <w:tcW w:w="9498" w:type="dxa"/>
            <w:gridSpan w:val="3"/>
            <w:shd w:val="clear" w:color="auto" w:fill="ED7D31" w:themeFill="accent2"/>
          </w:tcPr>
          <w:p w14:paraId="7EC4789E" w14:textId="5C2B2AF2" w:rsidR="003D77D7" w:rsidRPr="009806F7" w:rsidRDefault="003D77D7" w:rsidP="00E17B0E">
            <w:pPr>
              <w:rPr>
                <w:color w:val="FFFFFF" w:themeColor="background1"/>
                <w:sz w:val="22"/>
                <w:szCs w:val="22"/>
                <w:lang w:val="en-GB"/>
              </w:rPr>
            </w:pPr>
          </w:p>
        </w:tc>
      </w:tr>
    </w:tbl>
    <w:p w14:paraId="262097E9" w14:textId="76E22F87" w:rsidR="00F64417" w:rsidRDefault="00F64417" w:rsidP="5D3D7C24">
      <w:pPr>
        <w:rPr>
          <w:rFonts w:asciiTheme="majorHAnsi" w:eastAsiaTheme="majorEastAsia" w:hAnsiTheme="majorHAnsi" w:cstheme="majorBidi"/>
          <w:color w:val="000000" w:themeColor="text1"/>
          <w:sz w:val="26"/>
          <w:szCs w:val="26"/>
          <w:lang w:val="en-GB"/>
        </w:rPr>
      </w:pPr>
    </w:p>
    <w:p w14:paraId="1F669FA2" w14:textId="779890C3" w:rsidR="5D3D7C24" w:rsidRDefault="5D3D7C24" w:rsidP="5D3D7C24">
      <w:pPr>
        <w:rPr>
          <w:rFonts w:asciiTheme="majorHAnsi" w:eastAsiaTheme="majorEastAsia" w:hAnsiTheme="majorHAnsi" w:cstheme="majorBidi"/>
          <w:color w:val="000000" w:themeColor="text1"/>
          <w:sz w:val="26"/>
          <w:szCs w:val="26"/>
          <w:lang w:val="en-GB"/>
        </w:rPr>
      </w:pPr>
    </w:p>
    <w:p w14:paraId="37D5A9D3" w14:textId="0C0A9871" w:rsidR="00F67FCC" w:rsidRDefault="5D3D7C24" w:rsidP="5D3D7C24">
      <w:pPr>
        <w:pStyle w:val="Heading1"/>
        <w:rPr>
          <w:color w:val="auto"/>
          <w:lang w:val="en-GB"/>
        </w:rPr>
      </w:pPr>
      <w:bookmarkStart w:id="2" w:name="_Toc23302871"/>
      <w:r w:rsidRPr="5D3D7C24">
        <w:rPr>
          <w:color w:val="auto"/>
          <w:lang w:val="en-GB"/>
        </w:rPr>
        <w:t>Introduction</w:t>
      </w:r>
      <w:bookmarkEnd w:id="2"/>
    </w:p>
    <w:p w14:paraId="5902DCD6" w14:textId="343DDB41" w:rsidR="5D3D7C24" w:rsidRDefault="5D3D7C24" w:rsidP="5D3D7C24">
      <w:pPr>
        <w:rPr>
          <w:lang w:val="en-GB"/>
        </w:rPr>
      </w:pPr>
    </w:p>
    <w:p w14:paraId="015A06B3" w14:textId="0AFAE061" w:rsidR="5D3D7C24" w:rsidRDefault="6FDAE317" w:rsidP="5D3D7C24">
      <w:pPr>
        <w:rPr>
          <w:lang w:val="en-GB"/>
        </w:rPr>
      </w:pPr>
      <w:r w:rsidRPr="6FDAE317">
        <w:rPr>
          <w:lang w:val="en-GB"/>
        </w:rPr>
        <w:t xml:space="preserve">The purpose of this document is to provide training for the Transaction Status feature within Oval Accounting. Step by step instructions will be provided to assist with the creation and editing of Transaction Status. </w:t>
      </w:r>
    </w:p>
    <w:p w14:paraId="3CED1A9F" w14:textId="4BBE695E" w:rsidR="5D3D7C24" w:rsidRDefault="5D3D7C24" w:rsidP="5D3D7C24">
      <w:pPr>
        <w:rPr>
          <w:lang w:val="en-GB"/>
        </w:rPr>
      </w:pPr>
    </w:p>
    <w:p w14:paraId="18D09BC4" w14:textId="03941A4E" w:rsidR="5D3D7C24" w:rsidRDefault="5D3D7C24" w:rsidP="5D3D7C24">
      <w:pPr>
        <w:rPr>
          <w:lang w:val="en-GB"/>
        </w:rPr>
      </w:pPr>
      <w:r w:rsidRPr="5D3D7C24">
        <w:rPr>
          <w:lang w:val="en-GB"/>
        </w:rPr>
        <w:t xml:space="preserve">Use cases will be used to depict the scenario. </w:t>
      </w:r>
    </w:p>
    <w:p w14:paraId="2986BB28" w14:textId="5FC3465D" w:rsidR="5D3D7C24" w:rsidRDefault="5D3D7C24" w:rsidP="5D3D7C24">
      <w:pPr>
        <w:rPr>
          <w:lang w:val="en-GB"/>
        </w:rPr>
      </w:pPr>
    </w:p>
    <w:p w14:paraId="75627D76" w14:textId="08604684" w:rsidR="5D3D7C24" w:rsidRDefault="5D3D7C24" w:rsidP="5D3D7C24">
      <w:pPr>
        <w:pStyle w:val="Heading2"/>
        <w:rPr>
          <w:color w:val="auto"/>
          <w:lang w:val="en-GB"/>
        </w:rPr>
      </w:pPr>
      <w:bookmarkStart w:id="3" w:name="_Toc23302872"/>
      <w:r w:rsidRPr="5D3D7C24">
        <w:rPr>
          <w:color w:val="auto"/>
          <w:lang w:val="en-GB"/>
        </w:rPr>
        <w:t>Use Case 1</w:t>
      </w:r>
      <w:bookmarkEnd w:id="3"/>
      <w:r w:rsidRPr="5D3D7C24">
        <w:rPr>
          <w:color w:val="auto"/>
          <w:lang w:val="en-GB"/>
        </w:rPr>
        <w:t xml:space="preserve"> </w:t>
      </w:r>
    </w:p>
    <w:p w14:paraId="2D1A4B89" w14:textId="0B172848" w:rsidR="5D3D7C24" w:rsidRDefault="5D3D7C24" w:rsidP="5D3D7C24">
      <w:pPr>
        <w:pStyle w:val="Heading2"/>
        <w:rPr>
          <w:color w:val="auto"/>
          <w:lang w:val="en-GB"/>
        </w:rPr>
      </w:pPr>
    </w:p>
    <w:p w14:paraId="623F77DF" w14:textId="0FB892A6" w:rsidR="0913EE77" w:rsidRDefault="366657FE" w:rsidP="0913EE77">
      <w:pPr>
        <w:rPr>
          <w:lang w:val="en-GB"/>
        </w:rPr>
      </w:pPr>
      <w:r w:rsidRPr="366657FE">
        <w:rPr>
          <w:lang w:val="en-GB"/>
        </w:rPr>
        <w:t xml:space="preserve">Create a new transaction and validate the Status of the transaction can be easily changed. </w:t>
      </w:r>
    </w:p>
    <w:p w14:paraId="0F24779E" w14:textId="79A6E781" w:rsidR="0913EE77" w:rsidRDefault="0913EE77" w:rsidP="0913EE77">
      <w:pPr>
        <w:rPr>
          <w:lang w:val="en-GB"/>
        </w:rPr>
      </w:pPr>
    </w:p>
    <w:tbl>
      <w:tblPr>
        <w:tblStyle w:val="TableGrid"/>
        <w:tblW w:w="0" w:type="auto"/>
        <w:tblLayout w:type="fixed"/>
        <w:tblLook w:val="06A0" w:firstRow="1" w:lastRow="0" w:firstColumn="1" w:lastColumn="0" w:noHBand="1" w:noVBand="1"/>
      </w:tblPr>
      <w:tblGrid>
        <w:gridCol w:w="3007"/>
        <w:gridCol w:w="3007"/>
        <w:gridCol w:w="3007"/>
      </w:tblGrid>
      <w:tr w:rsidR="0913EE77" w14:paraId="34B82223" w14:textId="77777777" w:rsidTr="366657FE">
        <w:tc>
          <w:tcPr>
            <w:tcW w:w="3007" w:type="dxa"/>
          </w:tcPr>
          <w:p w14:paraId="32152778" w14:textId="2D549A24" w:rsidR="0913EE77" w:rsidRDefault="366657FE" w:rsidP="0913EE77">
            <w:r w:rsidRPr="366657FE">
              <w:rPr>
                <w:rFonts w:ascii="Calibri" w:eastAsia="Calibri" w:hAnsi="Calibri" w:cs="Calibri"/>
                <w:color w:val="000000" w:themeColor="text1"/>
                <w:sz w:val="22"/>
                <w:szCs w:val="22"/>
              </w:rPr>
              <w:t xml:space="preserve">Step Number </w:t>
            </w:r>
          </w:p>
        </w:tc>
        <w:tc>
          <w:tcPr>
            <w:tcW w:w="3007" w:type="dxa"/>
          </w:tcPr>
          <w:p w14:paraId="175780C9" w14:textId="081FE5F6" w:rsidR="0913EE77" w:rsidRDefault="366657FE" w:rsidP="0913EE77">
            <w:r w:rsidRPr="366657FE">
              <w:rPr>
                <w:rFonts w:ascii="Calibri" w:eastAsia="Calibri" w:hAnsi="Calibri" w:cs="Calibri"/>
                <w:color w:val="000000" w:themeColor="text1"/>
                <w:sz w:val="22"/>
                <w:szCs w:val="22"/>
              </w:rPr>
              <w:t xml:space="preserve">Steps </w:t>
            </w:r>
          </w:p>
        </w:tc>
        <w:tc>
          <w:tcPr>
            <w:tcW w:w="3007" w:type="dxa"/>
          </w:tcPr>
          <w:p w14:paraId="000C7A8A" w14:textId="155ABFD7" w:rsidR="0913EE77" w:rsidRDefault="366657FE" w:rsidP="0913EE77">
            <w:r w:rsidRPr="366657FE">
              <w:rPr>
                <w:rFonts w:ascii="Calibri" w:eastAsia="Calibri" w:hAnsi="Calibri" w:cs="Calibri"/>
                <w:color w:val="000000" w:themeColor="text1"/>
                <w:sz w:val="22"/>
                <w:szCs w:val="22"/>
              </w:rPr>
              <w:t xml:space="preserve">Expected Outcome </w:t>
            </w:r>
          </w:p>
        </w:tc>
      </w:tr>
      <w:tr w:rsidR="0913EE77" w14:paraId="2B9D9503" w14:textId="77777777" w:rsidTr="366657FE">
        <w:tc>
          <w:tcPr>
            <w:tcW w:w="3007" w:type="dxa"/>
          </w:tcPr>
          <w:p w14:paraId="1E8151DB" w14:textId="56297590" w:rsidR="0913EE77" w:rsidRDefault="366657FE" w:rsidP="0913EE77">
            <w:r w:rsidRPr="366657FE">
              <w:rPr>
                <w:rFonts w:ascii="Calibri" w:eastAsia="Calibri" w:hAnsi="Calibri" w:cs="Calibri"/>
                <w:color w:val="000000" w:themeColor="text1"/>
                <w:sz w:val="22"/>
                <w:szCs w:val="22"/>
              </w:rPr>
              <w:t>1</w:t>
            </w:r>
          </w:p>
        </w:tc>
        <w:tc>
          <w:tcPr>
            <w:tcW w:w="3007" w:type="dxa"/>
          </w:tcPr>
          <w:p w14:paraId="6C99A922" w14:textId="4FA18396" w:rsidR="0913EE77" w:rsidRDefault="366657FE" w:rsidP="0913EE77">
            <w:r w:rsidRPr="366657FE">
              <w:rPr>
                <w:rFonts w:ascii="Calibri" w:eastAsia="Calibri" w:hAnsi="Calibri" w:cs="Calibri"/>
                <w:color w:val="000000" w:themeColor="text1"/>
                <w:sz w:val="22"/>
                <w:szCs w:val="22"/>
              </w:rPr>
              <w:t xml:space="preserve">Navigate to Transactions in Oval Accounting. </w:t>
            </w:r>
          </w:p>
        </w:tc>
        <w:tc>
          <w:tcPr>
            <w:tcW w:w="3007" w:type="dxa"/>
          </w:tcPr>
          <w:p w14:paraId="4064FE9B" w14:textId="703F1BE7" w:rsidR="0913EE77" w:rsidRDefault="366657FE" w:rsidP="0913EE77">
            <w:r w:rsidRPr="366657FE">
              <w:rPr>
                <w:rFonts w:ascii="Calibri" w:eastAsia="Calibri" w:hAnsi="Calibri" w:cs="Calibri"/>
                <w:color w:val="000000" w:themeColor="text1"/>
                <w:sz w:val="22"/>
                <w:szCs w:val="22"/>
              </w:rPr>
              <w:t>Transactions Tab displayed.</w:t>
            </w:r>
          </w:p>
        </w:tc>
      </w:tr>
      <w:tr w:rsidR="0913EE77" w14:paraId="7DF4611B" w14:textId="77777777" w:rsidTr="366657FE">
        <w:tc>
          <w:tcPr>
            <w:tcW w:w="3007" w:type="dxa"/>
          </w:tcPr>
          <w:p w14:paraId="20EEA749" w14:textId="5A4CF733" w:rsidR="0913EE77" w:rsidRDefault="366657FE" w:rsidP="0913EE77">
            <w:r w:rsidRPr="366657FE">
              <w:rPr>
                <w:rFonts w:ascii="Calibri" w:eastAsia="Calibri" w:hAnsi="Calibri" w:cs="Calibri"/>
                <w:color w:val="000000" w:themeColor="text1"/>
                <w:sz w:val="22"/>
                <w:szCs w:val="22"/>
              </w:rPr>
              <w:t>2</w:t>
            </w:r>
          </w:p>
        </w:tc>
        <w:tc>
          <w:tcPr>
            <w:tcW w:w="3007" w:type="dxa"/>
          </w:tcPr>
          <w:p w14:paraId="56C32EB4" w14:textId="0B40403B" w:rsidR="0913EE77" w:rsidRDefault="366657FE" w:rsidP="0913EE77">
            <w:r w:rsidRPr="366657FE">
              <w:rPr>
                <w:rFonts w:ascii="Calibri" w:eastAsia="Calibri" w:hAnsi="Calibri" w:cs="Calibri"/>
                <w:color w:val="000000" w:themeColor="text1"/>
                <w:sz w:val="22"/>
                <w:szCs w:val="22"/>
              </w:rPr>
              <w:t xml:space="preserve">Click on New. </w:t>
            </w:r>
          </w:p>
        </w:tc>
        <w:tc>
          <w:tcPr>
            <w:tcW w:w="3007" w:type="dxa"/>
          </w:tcPr>
          <w:p w14:paraId="3522828E" w14:textId="1B4B329E" w:rsidR="0913EE77" w:rsidRDefault="366657FE" w:rsidP="0913EE77">
            <w:r w:rsidRPr="366657FE">
              <w:rPr>
                <w:rFonts w:ascii="Calibri" w:eastAsia="Calibri" w:hAnsi="Calibri" w:cs="Calibri"/>
                <w:color w:val="000000" w:themeColor="text1"/>
                <w:sz w:val="22"/>
                <w:szCs w:val="22"/>
              </w:rPr>
              <w:t>New Transaction popup displayed.</w:t>
            </w:r>
          </w:p>
        </w:tc>
      </w:tr>
      <w:tr w:rsidR="0913EE77" w14:paraId="46777B16" w14:textId="77777777" w:rsidTr="366657FE">
        <w:tc>
          <w:tcPr>
            <w:tcW w:w="3007" w:type="dxa"/>
          </w:tcPr>
          <w:p w14:paraId="7AD6DDE0" w14:textId="60F81303" w:rsidR="0913EE77" w:rsidRDefault="366657FE" w:rsidP="0913EE77">
            <w:r w:rsidRPr="366657FE">
              <w:rPr>
                <w:rFonts w:ascii="Calibri" w:eastAsia="Calibri" w:hAnsi="Calibri" w:cs="Calibri"/>
                <w:color w:val="000000" w:themeColor="text1"/>
                <w:sz w:val="22"/>
                <w:szCs w:val="22"/>
              </w:rPr>
              <w:t>3</w:t>
            </w:r>
          </w:p>
        </w:tc>
        <w:tc>
          <w:tcPr>
            <w:tcW w:w="3007" w:type="dxa"/>
          </w:tcPr>
          <w:p w14:paraId="229133C9" w14:textId="751EA60E" w:rsidR="0913EE77" w:rsidRDefault="366657FE" w:rsidP="0913EE77">
            <w:r w:rsidRPr="366657FE">
              <w:rPr>
                <w:rFonts w:ascii="Calibri" w:eastAsia="Calibri" w:hAnsi="Calibri" w:cs="Calibri"/>
                <w:color w:val="000000" w:themeColor="text1"/>
                <w:sz w:val="22"/>
                <w:szCs w:val="22"/>
              </w:rPr>
              <w:t xml:space="preserve">Select the record type and click next. </w:t>
            </w:r>
          </w:p>
        </w:tc>
        <w:tc>
          <w:tcPr>
            <w:tcW w:w="3007" w:type="dxa"/>
          </w:tcPr>
          <w:p w14:paraId="44C64C70" w14:textId="00AD85C3" w:rsidR="0913EE77" w:rsidRDefault="366657FE" w:rsidP="0913EE77">
            <w:r w:rsidRPr="366657FE">
              <w:rPr>
                <w:rFonts w:ascii="Calibri" w:eastAsia="Calibri" w:hAnsi="Calibri" w:cs="Calibri"/>
                <w:color w:val="000000" w:themeColor="text1"/>
                <w:sz w:val="22"/>
                <w:szCs w:val="22"/>
              </w:rPr>
              <w:t xml:space="preserve">New Transaction of Record Type displayed. </w:t>
            </w:r>
          </w:p>
        </w:tc>
      </w:tr>
      <w:tr w:rsidR="0913EE77" w14:paraId="1AB8D3A6" w14:textId="77777777" w:rsidTr="366657FE">
        <w:tc>
          <w:tcPr>
            <w:tcW w:w="3007" w:type="dxa"/>
          </w:tcPr>
          <w:p w14:paraId="08053D2D" w14:textId="5A7ADF6D" w:rsidR="0913EE77" w:rsidRDefault="366657FE" w:rsidP="0913EE77">
            <w:r w:rsidRPr="366657FE">
              <w:rPr>
                <w:rFonts w:ascii="Calibri" w:eastAsia="Calibri" w:hAnsi="Calibri" w:cs="Calibri"/>
                <w:color w:val="000000" w:themeColor="text1"/>
                <w:sz w:val="22"/>
                <w:szCs w:val="22"/>
              </w:rPr>
              <w:t>4</w:t>
            </w:r>
          </w:p>
        </w:tc>
        <w:tc>
          <w:tcPr>
            <w:tcW w:w="3007" w:type="dxa"/>
          </w:tcPr>
          <w:p w14:paraId="5F8831A6" w14:textId="2D402CDE" w:rsidR="0913EE77" w:rsidRDefault="366657FE" w:rsidP="0913EE77">
            <w:r w:rsidRPr="366657FE">
              <w:rPr>
                <w:rFonts w:ascii="Calibri" w:eastAsia="Calibri" w:hAnsi="Calibri" w:cs="Calibri"/>
                <w:color w:val="000000" w:themeColor="text1"/>
                <w:sz w:val="22"/>
                <w:szCs w:val="22"/>
              </w:rPr>
              <w:t xml:space="preserve">Enter a Transaction Date. </w:t>
            </w:r>
          </w:p>
        </w:tc>
        <w:tc>
          <w:tcPr>
            <w:tcW w:w="3007" w:type="dxa"/>
          </w:tcPr>
          <w:p w14:paraId="7E8893DA" w14:textId="54876577" w:rsidR="0913EE77" w:rsidRDefault="366657FE" w:rsidP="0913EE77">
            <w:r w:rsidRPr="366657FE">
              <w:rPr>
                <w:rFonts w:ascii="Calibri" w:eastAsia="Calibri" w:hAnsi="Calibri" w:cs="Calibri"/>
                <w:color w:val="000000" w:themeColor="text1"/>
                <w:sz w:val="22"/>
                <w:szCs w:val="22"/>
              </w:rPr>
              <w:t xml:space="preserve">Transaction Date Entered. </w:t>
            </w:r>
          </w:p>
        </w:tc>
      </w:tr>
      <w:tr w:rsidR="0913EE77" w14:paraId="79E1F005" w14:textId="77777777" w:rsidTr="366657FE">
        <w:tc>
          <w:tcPr>
            <w:tcW w:w="3007" w:type="dxa"/>
          </w:tcPr>
          <w:p w14:paraId="3B506A69" w14:textId="3BB6ACF2" w:rsidR="0913EE77" w:rsidRDefault="366657FE" w:rsidP="0913EE77">
            <w:r w:rsidRPr="366657FE">
              <w:rPr>
                <w:rFonts w:ascii="Calibri" w:eastAsia="Calibri" w:hAnsi="Calibri" w:cs="Calibri"/>
                <w:color w:val="000000" w:themeColor="text1"/>
                <w:sz w:val="22"/>
                <w:szCs w:val="22"/>
              </w:rPr>
              <w:t>5</w:t>
            </w:r>
          </w:p>
        </w:tc>
        <w:tc>
          <w:tcPr>
            <w:tcW w:w="3007" w:type="dxa"/>
          </w:tcPr>
          <w:p w14:paraId="05719D59" w14:textId="0E1C3F84" w:rsidR="0913EE77" w:rsidRDefault="366657FE" w:rsidP="0913EE77">
            <w:r w:rsidRPr="366657FE">
              <w:rPr>
                <w:rFonts w:ascii="Calibri" w:eastAsia="Calibri" w:hAnsi="Calibri" w:cs="Calibri"/>
                <w:color w:val="000000" w:themeColor="text1"/>
                <w:sz w:val="22"/>
                <w:szCs w:val="22"/>
              </w:rPr>
              <w:t xml:space="preserve">Search for the Company Entity. </w:t>
            </w:r>
          </w:p>
        </w:tc>
        <w:tc>
          <w:tcPr>
            <w:tcW w:w="3007" w:type="dxa"/>
          </w:tcPr>
          <w:p w14:paraId="7AEB3120" w14:textId="1443C3B9" w:rsidR="0913EE77" w:rsidRDefault="366657FE" w:rsidP="0913EE77">
            <w:r w:rsidRPr="366657FE">
              <w:rPr>
                <w:rFonts w:ascii="Calibri" w:eastAsia="Calibri" w:hAnsi="Calibri" w:cs="Calibri"/>
                <w:color w:val="000000" w:themeColor="text1"/>
                <w:sz w:val="22"/>
                <w:szCs w:val="22"/>
              </w:rPr>
              <w:t>Company Entity selected.</w:t>
            </w:r>
          </w:p>
        </w:tc>
      </w:tr>
      <w:tr w:rsidR="0913EE77" w14:paraId="0E474C61" w14:textId="77777777" w:rsidTr="366657FE">
        <w:tc>
          <w:tcPr>
            <w:tcW w:w="3007" w:type="dxa"/>
          </w:tcPr>
          <w:p w14:paraId="3578AFA5" w14:textId="106C58F8" w:rsidR="0913EE77" w:rsidRDefault="366657FE" w:rsidP="0913EE77">
            <w:r w:rsidRPr="366657FE">
              <w:rPr>
                <w:rFonts w:ascii="Calibri" w:eastAsia="Calibri" w:hAnsi="Calibri" w:cs="Calibri"/>
                <w:color w:val="000000" w:themeColor="text1"/>
                <w:sz w:val="22"/>
                <w:szCs w:val="22"/>
              </w:rPr>
              <w:t>6</w:t>
            </w:r>
          </w:p>
        </w:tc>
        <w:tc>
          <w:tcPr>
            <w:tcW w:w="3007" w:type="dxa"/>
          </w:tcPr>
          <w:p w14:paraId="6647983E" w14:textId="22E7B10F" w:rsidR="0913EE77" w:rsidRDefault="366657FE" w:rsidP="0913EE77">
            <w:r w:rsidRPr="366657FE">
              <w:rPr>
                <w:rFonts w:ascii="Calibri" w:eastAsia="Calibri" w:hAnsi="Calibri" w:cs="Calibri"/>
                <w:color w:val="000000" w:themeColor="text1"/>
                <w:sz w:val="22"/>
                <w:szCs w:val="22"/>
              </w:rPr>
              <w:t xml:space="preserve">Search for the Entity Accounting Period. </w:t>
            </w:r>
          </w:p>
        </w:tc>
        <w:tc>
          <w:tcPr>
            <w:tcW w:w="3007" w:type="dxa"/>
          </w:tcPr>
          <w:p w14:paraId="0C1A4D11" w14:textId="29F9674C" w:rsidR="0913EE77" w:rsidRDefault="366657FE" w:rsidP="0913EE77">
            <w:r w:rsidRPr="366657FE">
              <w:rPr>
                <w:rFonts w:ascii="Calibri" w:eastAsia="Calibri" w:hAnsi="Calibri" w:cs="Calibri"/>
                <w:color w:val="000000" w:themeColor="text1"/>
                <w:sz w:val="22"/>
                <w:szCs w:val="22"/>
              </w:rPr>
              <w:t>Entity Accounting Period selected.</w:t>
            </w:r>
          </w:p>
        </w:tc>
      </w:tr>
      <w:tr w:rsidR="0913EE77" w14:paraId="1A866310" w14:textId="77777777" w:rsidTr="366657FE">
        <w:tc>
          <w:tcPr>
            <w:tcW w:w="3007" w:type="dxa"/>
          </w:tcPr>
          <w:p w14:paraId="293B1B93" w14:textId="00D8963E" w:rsidR="0913EE77" w:rsidRDefault="366657FE" w:rsidP="0913EE77">
            <w:r w:rsidRPr="366657FE">
              <w:rPr>
                <w:rFonts w:ascii="Calibri" w:eastAsia="Calibri" w:hAnsi="Calibri" w:cs="Calibri"/>
                <w:color w:val="000000" w:themeColor="text1"/>
                <w:sz w:val="22"/>
                <w:szCs w:val="22"/>
              </w:rPr>
              <w:t>7</w:t>
            </w:r>
          </w:p>
        </w:tc>
        <w:tc>
          <w:tcPr>
            <w:tcW w:w="3007" w:type="dxa"/>
          </w:tcPr>
          <w:p w14:paraId="7E88076A" w14:textId="0FC19AA8" w:rsidR="0913EE77" w:rsidRDefault="366657FE" w:rsidP="0913EE77">
            <w:r w:rsidRPr="366657FE">
              <w:rPr>
                <w:rFonts w:ascii="Calibri" w:eastAsia="Calibri" w:hAnsi="Calibri" w:cs="Calibri"/>
                <w:color w:val="000000" w:themeColor="text1"/>
                <w:sz w:val="22"/>
                <w:szCs w:val="22"/>
              </w:rPr>
              <w:t xml:space="preserve">Click on save. </w:t>
            </w:r>
          </w:p>
        </w:tc>
        <w:tc>
          <w:tcPr>
            <w:tcW w:w="3007" w:type="dxa"/>
          </w:tcPr>
          <w:p w14:paraId="2967C537" w14:textId="4141F784" w:rsidR="0913EE77" w:rsidRDefault="366657FE" w:rsidP="0913EE77">
            <w:r w:rsidRPr="366657FE">
              <w:rPr>
                <w:rFonts w:ascii="Calibri" w:eastAsia="Calibri" w:hAnsi="Calibri" w:cs="Calibri"/>
                <w:color w:val="000000" w:themeColor="text1"/>
                <w:sz w:val="22"/>
                <w:szCs w:val="22"/>
              </w:rPr>
              <w:t xml:space="preserve">Transaction type saved. </w:t>
            </w:r>
          </w:p>
        </w:tc>
      </w:tr>
      <w:tr w:rsidR="0913EE77" w14:paraId="7BC62FF5" w14:textId="77777777" w:rsidTr="366657FE">
        <w:tc>
          <w:tcPr>
            <w:tcW w:w="3007" w:type="dxa"/>
          </w:tcPr>
          <w:p w14:paraId="2A5AC49E" w14:textId="2516CE32" w:rsidR="0913EE77" w:rsidRDefault="366657FE" w:rsidP="0913EE77">
            <w:r w:rsidRPr="366657FE">
              <w:rPr>
                <w:rFonts w:ascii="Calibri" w:eastAsia="Calibri" w:hAnsi="Calibri" w:cs="Calibri"/>
                <w:color w:val="000000" w:themeColor="text1"/>
                <w:sz w:val="22"/>
                <w:szCs w:val="22"/>
              </w:rPr>
              <w:t>8</w:t>
            </w:r>
          </w:p>
        </w:tc>
        <w:tc>
          <w:tcPr>
            <w:tcW w:w="3007" w:type="dxa"/>
          </w:tcPr>
          <w:p w14:paraId="71C13143" w14:textId="1FFA5B09" w:rsidR="0913EE77" w:rsidRDefault="366657FE" w:rsidP="0913EE77">
            <w:r w:rsidRPr="366657FE">
              <w:rPr>
                <w:rFonts w:ascii="Calibri" w:eastAsia="Calibri" w:hAnsi="Calibri" w:cs="Calibri"/>
                <w:color w:val="000000" w:themeColor="text1"/>
                <w:sz w:val="22"/>
                <w:szCs w:val="22"/>
              </w:rPr>
              <w:t xml:space="preserve">Click on add Transaction Entry. </w:t>
            </w:r>
          </w:p>
        </w:tc>
        <w:tc>
          <w:tcPr>
            <w:tcW w:w="3007" w:type="dxa"/>
          </w:tcPr>
          <w:p w14:paraId="67F30915" w14:textId="73A502CC" w:rsidR="0913EE77" w:rsidRDefault="366657FE" w:rsidP="0913EE77">
            <w:r w:rsidRPr="366657FE">
              <w:rPr>
                <w:rFonts w:ascii="Calibri" w:eastAsia="Calibri" w:hAnsi="Calibri" w:cs="Calibri"/>
                <w:color w:val="000000" w:themeColor="text1"/>
                <w:sz w:val="22"/>
                <w:szCs w:val="22"/>
              </w:rPr>
              <w:t xml:space="preserve">New Transaction Entry popup displayed. </w:t>
            </w:r>
          </w:p>
        </w:tc>
      </w:tr>
      <w:tr w:rsidR="0913EE77" w14:paraId="6C3D26AD" w14:textId="77777777" w:rsidTr="366657FE">
        <w:tc>
          <w:tcPr>
            <w:tcW w:w="3007" w:type="dxa"/>
          </w:tcPr>
          <w:p w14:paraId="74BCC576" w14:textId="5FCA8885" w:rsidR="0913EE77" w:rsidRDefault="366657FE" w:rsidP="0913EE77">
            <w:r w:rsidRPr="366657FE">
              <w:rPr>
                <w:rFonts w:ascii="Calibri" w:eastAsia="Calibri" w:hAnsi="Calibri" w:cs="Calibri"/>
                <w:color w:val="000000" w:themeColor="text1"/>
                <w:sz w:val="22"/>
                <w:szCs w:val="22"/>
              </w:rPr>
              <w:t>9</w:t>
            </w:r>
          </w:p>
        </w:tc>
        <w:tc>
          <w:tcPr>
            <w:tcW w:w="3007" w:type="dxa"/>
          </w:tcPr>
          <w:p w14:paraId="3075FBA7" w14:textId="2B9A69AA" w:rsidR="0913EE77" w:rsidRDefault="366657FE" w:rsidP="0913EE77">
            <w:r w:rsidRPr="366657FE">
              <w:rPr>
                <w:rFonts w:ascii="Calibri" w:eastAsia="Calibri" w:hAnsi="Calibri" w:cs="Calibri"/>
                <w:color w:val="000000" w:themeColor="text1"/>
                <w:sz w:val="22"/>
                <w:szCs w:val="22"/>
              </w:rPr>
              <w:t xml:space="preserve">Search for a Product. </w:t>
            </w:r>
          </w:p>
        </w:tc>
        <w:tc>
          <w:tcPr>
            <w:tcW w:w="3007" w:type="dxa"/>
          </w:tcPr>
          <w:p w14:paraId="72F75093" w14:textId="0A8720CF" w:rsidR="0913EE77" w:rsidRDefault="366657FE" w:rsidP="0913EE77">
            <w:r w:rsidRPr="366657FE">
              <w:rPr>
                <w:rFonts w:ascii="Calibri" w:eastAsia="Calibri" w:hAnsi="Calibri" w:cs="Calibri"/>
                <w:color w:val="000000" w:themeColor="text1"/>
                <w:sz w:val="22"/>
                <w:szCs w:val="22"/>
              </w:rPr>
              <w:t xml:space="preserve">Product selected. </w:t>
            </w:r>
          </w:p>
        </w:tc>
      </w:tr>
      <w:tr w:rsidR="0913EE77" w14:paraId="0ECBCEE2" w14:textId="77777777" w:rsidTr="366657FE">
        <w:tc>
          <w:tcPr>
            <w:tcW w:w="3007" w:type="dxa"/>
          </w:tcPr>
          <w:p w14:paraId="2FB4B3AA" w14:textId="6BBC427A" w:rsidR="0913EE77" w:rsidRDefault="366657FE" w:rsidP="0913EE77">
            <w:r w:rsidRPr="366657FE">
              <w:rPr>
                <w:rFonts w:ascii="Calibri" w:eastAsia="Calibri" w:hAnsi="Calibri" w:cs="Calibri"/>
                <w:color w:val="000000" w:themeColor="text1"/>
                <w:sz w:val="22"/>
                <w:szCs w:val="22"/>
              </w:rPr>
              <w:t>10</w:t>
            </w:r>
          </w:p>
        </w:tc>
        <w:tc>
          <w:tcPr>
            <w:tcW w:w="3007" w:type="dxa"/>
          </w:tcPr>
          <w:p w14:paraId="1EBFB4BA" w14:textId="60A8CC25" w:rsidR="0913EE77" w:rsidRDefault="366657FE" w:rsidP="0913EE77">
            <w:r w:rsidRPr="366657FE">
              <w:rPr>
                <w:rFonts w:ascii="Calibri" w:eastAsia="Calibri" w:hAnsi="Calibri" w:cs="Calibri"/>
                <w:color w:val="000000" w:themeColor="text1"/>
                <w:sz w:val="22"/>
                <w:szCs w:val="22"/>
              </w:rPr>
              <w:t xml:space="preserve">Enter a quantity of 3. </w:t>
            </w:r>
          </w:p>
        </w:tc>
        <w:tc>
          <w:tcPr>
            <w:tcW w:w="3007" w:type="dxa"/>
          </w:tcPr>
          <w:p w14:paraId="11BEBA6D" w14:textId="7D913C21" w:rsidR="0913EE77" w:rsidRDefault="366657FE" w:rsidP="0913EE77">
            <w:r w:rsidRPr="366657FE">
              <w:rPr>
                <w:rFonts w:ascii="Calibri" w:eastAsia="Calibri" w:hAnsi="Calibri" w:cs="Calibri"/>
                <w:color w:val="000000" w:themeColor="text1"/>
                <w:sz w:val="22"/>
                <w:szCs w:val="22"/>
              </w:rPr>
              <w:t>Quantity entered</w:t>
            </w:r>
          </w:p>
        </w:tc>
      </w:tr>
      <w:tr w:rsidR="0913EE77" w14:paraId="59524096" w14:textId="77777777" w:rsidTr="366657FE">
        <w:tc>
          <w:tcPr>
            <w:tcW w:w="3007" w:type="dxa"/>
          </w:tcPr>
          <w:p w14:paraId="12B58FF4" w14:textId="5564E072" w:rsidR="0913EE77" w:rsidRDefault="366657FE" w:rsidP="0913EE77">
            <w:r w:rsidRPr="366657FE">
              <w:rPr>
                <w:rFonts w:ascii="Calibri" w:eastAsia="Calibri" w:hAnsi="Calibri" w:cs="Calibri"/>
                <w:color w:val="000000" w:themeColor="text1"/>
                <w:sz w:val="22"/>
                <w:szCs w:val="22"/>
              </w:rPr>
              <w:t>11</w:t>
            </w:r>
          </w:p>
        </w:tc>
        <w:tc>
          <w:tcPr>
            <w:tcW w:w="3007" w:type="dxa"/>
          </w:tcPr>
          <w:p w14:paraId="20A4B252" w14:textId="6090EAF0" w:rsidR="0913EE77" w:rsidRDefault="366657FE" w:rsidP="0913EE77">
            <w:r w:rsidRPr="366657FE">
              <w:rPr>
                <w:rFonts w:ascii="Calibri" w:eastAsia="Calibri" w:hAnsi="Calibri" w:cs="Calibri"/>
                <w:color w:val="000000" w:themeColor="text1"/>
                <w:sz w:val="22"/>
                <w:szCs w:val="22"/>
              </w:rPr>
              <w:t xml:space="preserve">Search for the Ledger Account this relates to. </w:t>
            </w:r>
          </w:p>
        </w:tc>
        <w:tc>
          <w:tcPr>
            <w:tcW w:w="3007" w:type="dxa"/>
          </w:tcPr>
          <w:p w14:paraId="5471C382" w14:textId="3982B739" w:rsidR="0913EE77" w:rsidRDefault="366657FE" w:rsidP="0913EE77">
            <w:r w:rsidRPr="366657FE">
              <w:rPr>
                <w:rFonts w:ascii="Calibri" w:eastAsia="Calibri" w:hAnsi="Calibri" w:cs="Calibri"/>
                <w:color w:val="000000" w:themeColor="text1"/>
                <w:sz w:val="22"/>
                <w:szCs w:val="22"/>
              </w:rPr>
              <w:t xml:space="preserve">Ledger Account selected. </w:t>
            </w:r>
          </w:p>
        </w:tc>
      </w:tr>
      <w:tr w:rsidR="0913EE77" w14:paraId="3C481E0D" w14:textId="77777777" w:rsidTr="366657FE">
        <w:tc>
          <w:tcPr>
            <w:tcW w:w="3007" w:type="dxa"/>
          </w:tcPr>
          <w:p w14:paraId="4A036429" w14:textId="6D7D4238" w:rsidR="0913EE77" w:rsidRDefault="366657FE" w:rsidP="0913EE77">
            <w:r w:rsidRPr="366657FE">
              <w:rPr>
                <w:rFonts w:ascii="Calibri" w:eastAsia="Calibri" w:hAnsi="Calibri" w:cs="Calibri"/>
                <w:color w:val="000000" w:themeColor="text1"/>
                <w:sz w:val="22"/>
                <w:szCs w:val="22"/>
              </w:rPr>
              <w:t>12</w:t>
            </w:r>
          </w:p>
        </w:tc>
        <w:tc>
          <w:tcPr>
            <w:tcW w:w="3007" w:type="dxa"/>
          </w:tcPr>
          <w:p w14:paraId="69368AED" w14:textId="31F89921" w:rsidR="0913EE77" w:rsidRDefault="366657FE" w:rsidP="0913EE77">
            <w:r w:rsidRPr="366657FE">
              <w:rPr>
                <w:rFonts w:ascii="Calibri" w:eastAsia="Calibri" w:hAnsi="Calibri" w:cs="Calibri"/>
                <w:color w:val="000000" w:themeColor="text1"/>
                <w:sz w:val="22"/>
                <w:szCs w:val="22"/>
              </w:rPr>
              <w:t xml:space="preserve">Enter a Unit price of 100 for the Product. </w:t>
            </w:r>
          </w:p>
        </w:tc>
        <w:tc>
          <w:tcPr>
            <w:tcW w:w="3007" w:type="dxa"/>
          </w:tcPr>
          <w:p w14:paraId="55AD77D7" w14:textId="27F6E90A" w:rsidR="0913EE77" w:rsidRDefault="366657FE" w:rsidP="0913EE77">
            <w:r w:rsidRPr="366657FE">
              <w:rPr>
                <w:rFonts w:ascii="Calibri" w:eastAsia="Calibri" w:hAnsi="Calibri" w:cs="Calibri"/>
                <w:color w:val="000000" w:themeColor="text1"/>
                <w:sz w:val="22"/>
                <w:szCs w:val="22"/>
              </w:rPr>
              <w:t xml:space="preserve">Unit Price entered. </w:t>
            </w:r>
          </w:p>
        </w:tc>
      </w:tr>
      <w:tr w:rsidR="0913EE77" w14:paraId="1EC95CF3" w14:textId="77777777" w:rsidTr="366657FE">
        <w:tc>
          <w:tcPr>
            <w:tcW w:w="3007" w:type="dxa"/>
          </w:tcPr>
          <w:p w14:paraId="350431CE" w14:textId="6CC3B60A" w:rsidR="0913EE77" w:rsidRDefault="366657FE" w:rsidP="0913EE77">
            <w:r w:rsidRPr="366657FE">
              <w:rPr>
                <w:rFonts w:ascii="Calibri" w:eastAsia="Calibri" w:hAnsi="Calibri" w:cs="Calibri"/>
                <w:color w:val="000000" w:themeColor="text1"/>
                <w:sz w:val="22"/>
                <w:szCs w:val="22"/>
              </w:rPr>
              <w:t>13</w:t>
            </w:r>
          </w:p>
        </w:tc>
        <w:tc>
          <w:tcPr>
            <w:tcW w:w="3007" w:type="dxa"/>
          </w:tcPr>
          <w:p w14:paraId="0A278E71" w14:textId="1A83C9FC" w:rsidR="0913EE77" w:rsidRDefault="366657FE" w:rsidP="0913EE77">
            <w:r w:rsidRPr="366657FE">
              <w:rPr>
                <w:rFonts w:ascii="Calibri" w:eastAsia="Calibri" w:hAnsi="Calibri" w:cs="Calibri"/>
                <w:color w:val="000000" w:themeColor="text1"/>
                <w:sz w:val="22"/>
                <w:szCs w:val="22"/>
              </w:rPr>
              <w:t xml:space="preserve">Enter a Tax Rate. </w:t>
            </w:r>
          </w:p>
        </w:tc>
        <w:tc>
          <w:tcPr>
            <w:tcW w:w="3007" w:type="dxa"/>
          </w:tcPr>
          <w:p w14:paraId="4AFC88EC" w14:textId="6CBF9913" w:rsidR="0913EE77" w:rsidRDefault="366657FE" w:rsidP="0913EE77">
            <w:r w:rsidRPr="366657FE">
              <w:rPr>
                <w:rFonts w:ascii="Calibri" w:eastAsia="Calibri" w:hAnsi="Calibri" w:cs="Calibri"/>
                <w:color w:val="000000" w:themeColor="text1"/>
                <w:sz w:val="22"/>
                <w:szCs w:val="22"/>
              </w:rPr>
              <w:t>Tax Rate entered.</w:t>
            </w:r>
          </w:p>
        </w:tc>
      </w:tr>
      <w:tr w:rsidR="0913EE77" w14:paraId="181B1F27" w14:textId="77777777" w:rsidTr="366657FE">
        <w:tc>
          <w:tcPr>
            <w:tcW w:w="3007" w:type="dxa"/>
          </w:tcPr>
          <w:p w14:paraId="5DFB508E" w14:textId="55DFFFA0" w:rsidR="0913EE77" w:rsidRDefault="366657FE" w:rsidP="0913EE77">
            <w:r w:rsidRPr="366657FE">
              <w:rPr>
                <w:rFonts w:ascii="Calibri" w:eastAsia="Calibri" w:hAnsi="Calibri" w:cs="Calibri"/>
                <w:color w:val="000000" w:themeColor="text1"/>
                <w:sz w:val="22"/>
                <w:szCs w:val="22"/>
              </w:rPr>
              <w:t>14</w:t>
            </w:r>
          </w:p>
        </w:tc>
        <w:tc>
          <w:tcPr>
            <w:tcW w:w="3007" w:type="dxa"/>
          </w:tcPr>
          <w:p w14:paraId="4064F78C" w14:textId="74B7382D" w:rsidR="0913EE77" w:rsidRDefault="366657FE" w:rsidP="0913EE77">
            <w:r w:rsidRPr="366657FE">
              <w:rPr>
                <w:rFonts w:ascii="Calibri" w:eastAsia="Calibri" w:hAnsi="Calibri" w:cs="Calibri"/>
                <w:color w:val="000000" w:themeColor="text1"/>
                <w:sz w:val="22"/>
                <w:szCs w:val="22"/>
              </w:rPr>
              <w:t xml:space="preserve">Click on save. </w:t>
            </w:r>
          </w:p>
        </w:tc>
        <w:tc>
          <w:tcPr>
            <w:tcW w:w="3007" w:type="dxa"/>
          </w:tcPr>
          <w:p w14:paraId="2B06A9ED" w14:textId="02D1C4BD" w:rsidR="0913EE77" w:rsidRDefault="366657FE" w:rsidP="0913EE77">
            <w:r w:rsidRPr="366657FE">
              <w:rPr>
                <w:rFonts w:ascii="Calibri" w:eastAsia="Calibri" w:hAnsi="Calibri" w:cs="Calibri"/>
                <w:color w:val="000000" w:themeColor="text1"/>
                <w:sz w:val="22"/>
                <w:szCs w:val="22"/>
              </w:rPr>
              <w:t xml:space="preserve">Transaction entry created. </w:t>
            </w:r>
          </w:p>
        </w:tc>
      </w:tr>
      <w:tr w:rsidR="0913EE77" w14:paraId="717FEB65" w14:textId="77777777" w:rsidTr="366657FE">
        <w:tc>
          <w:tcPr>
            <w:tcW w:w="3007" w:type="dxa"/>
          </w:tcPr>
          <w:p w14:paraId="626A7564" w14:textId="53E36D83" w:rsidR="0913EE77" w:rsidRDefault="366657FE" w:rsidP="0913EE77">
            <w:r w:rsidRPr="366657FE">
              <w:rPr>
                <w:rFonts w:ascii="Calibri" w:eastAsia="Calibri" w:hAnsi="Calibri" w:cs="Calibri"/>
                <w:color w:val="000000" w:themeColor="text1"/>
                <w:sz w:val="22"/>
                <w:szCs w:val="22"/>
              </w:rPr>
              <w:t>15</w:t>
            </w:r>
          </w:p>
        </w:tc>
        <w:tc>
          <w:tcPr>
            <w:tcW w:w="3007" w:type="dxa"/>
          </w:tcPr>
          <w:p w14:paraId="43ABC90C" w14:textId="5C73F93A" w:rsidR="0913EE77" w:rsidRDefault="366657FE" w:rsidP="0913EE77">
            <w:r w:rsidRPr="366657FE">
              <w:rPr>
                <w:rFonts w:ascii="Calibri" w:eastAsia="Calibri" w:hAnsi="Calibri" w:cs="Calibri"/>
                <w:color w:val="000000" w:themeColor="text1"/>
                <w:sz w:val="22"/>
                <w:szCs w:val="22"/>
              </w:rPr>
              <w:t xml:space="preserve">Change the status of the transaction in the </w:t>
            </w:r>
            <w:r w:rsidR="0000240B" w:rsidRPr="366657FE">
              <w:rPr>
                <w:rFonts w:ascii="Calibri" w:eastAsia="Calibri" w:hAnsi="Calibri" w:cs="Calibri"/>
                <w:color w:val="000000" w:themeColor="text1"/>
                <w:sz w:val="22"/>
                <w:szCs w:val="22"/>
              </w:rPr>
              <w:t>Kanban</w:t>
            </w:r>
            <w:r w:rsidRPr="366657FE">
              <w:rPr>
                <w:rFonts w:ascii="Calibri" w:eastAsia="Calibri" w:hAnsi="Calibri" w:cs="Calibri"/>
                <w:color w:val="000000" w:themeColor="text1"/>
                <w:sz w:val="22"/>
                <w:szCs w:val="22"/>
              </w:rPr>
              <w:t xml:space="preserve"> to Pending Approval. </w:t>
            </w:r>
          </w:p>
        </w:tc>
        <w:tc>
          <w:tcPr>
            <w:tcW w:w="3007" w:type="dxa"/>
          </w:tcPr>
          <w:p w14:paraId="500E7171" w14:textId="4A08FD20" w:rsidR="0913EE77" w:rsidRDefault="366657FE" w:rsidP="0913EE77">
            <w:r w:rsidRPr="366657FE">
              <w:rPr>
                <w:rFonts w:ascii="Calibri" w:eastAsia="Calibri" w:hAnsi="Calibri" w:cs="Calibri"/>
                <w:color w:val="000000" w:themeColor="text1"/>
                <w:sz w:val="22"/>
                <w:szCs w:val="22"/>
              </w:rPr>
              <w:t xml:space="preserve">Transaction set to pending approval. </w:t>
            </w:r>
          </w:p>
        </w:tc>
      </w:tr>
      <w:tr w:rsidR="0913EE77" w14:paraId="65D60180" w14:textId="77777777" w:rsidTr="366657FE">
        <w:tc>
          <w:tcPr>
            <w:tcW w:w="3007" w:type="dxa"/>
          </w:tcPr>
          <w:p w14:paraId="1950212B" w14:textId="32F54741" w:rsidR="0913EE77" w:rsidRDefault="366657FE" w:rsidP="0913EE77">
            <w:r w:rsidRPr="366657FE">
              <w:rPr>
                <w:rFonts w:ascii="Calibri" w:eastAsia="Calibri" w:hAnsi="Calibri" w:cs="Calibri"/>
                <w:color w:val="000000" w:themeColor="text1"/>
                <w:sz w:val="22"/>
                <w:szCs w:val="22"/>
              </w:rPr>
              <w:lastRenderedPageBreak/>
              <w:t>16</w:t>
            </w:r>
          </w:p>
        </w:tc>
        <w:tc>
          <w:tcPr>
            <w:tcW w:w="3007" w:type="dxa"/>
          </w:tcPr>
          <w:p w14:paraId="24A5D40C" w14:textId="19FEBB32" w:rsidR="0913EE77" w:rsidRDefault="366657FE" w:rsidP="0913EE77">
            <w:r w:rsidRPr="366657FE">
              <w:rPr>
                <w:rFonts w:ascii="Calibri" w:eastAsia="Calibri" w:hAnsi="Calibri" w:cs="Calibri"/>
                <w:color w:val="000000" w:themeColor="text1"/>
                <w:sz w:val="22"/>
                <w:szCs w:val="22"/>
              </w:rPr>
              <w:t xml:space="preserve">Change the status of the transaction to approved. </w:t>
            </w:r>
          </w:p>
        </w:tc>
        <w:tc>
          <w:tcPr>
            <w:tcW w:w="3007" w:type="dxa"/>
          </w:tcPr>
          <w:p w14:paraId="668B11AB" w14:textId="23975078" w:rsidR="0913EE77" w:rsidRDefault="366657FE" w:rsidP="0913EE77">
            <w:r w:rsidRPr="366657FE">
              <w:rPr>
                <w:rFonts w:ascii="Calibri" w:eastAsia="Calibri" w:hAnsi="Calibri" w:cs="Calibri"/>
                <w:color w:val="000000" w:themeColor="text1"/>
                <w:sz w:val="22"/>
                <w:szCs w:val="22"/>
              </w:rPr>
              <w:t>Transaction set to approved.</w:t>
            </w:r>
          </w:p>
        </w:tc>
      </w:tr>
      <w:tr w:rsidR="0913EE77" w14:paraId="20F9ED73" w14:textId="77777777" w:rsidTr="366657FE">
        <w:tc>
          <w:tcPr>
            <w:tcW w:w="3007" w:type="dxa"/>
          </w:tcPr>
          <w:p w14:paraId="644EBD52" w14:textId="7CF7AE31" w:rsidR="0913EE77" w:rsidRDefault="366657FE" w:rsidP="0913EE77">
            <w:r w:rsidRPr="366657FE">
              <w:rPr>
                <w:rFonts w:ascii="Calibri" w:eastAsia="Calibri" w:hAnsi="Calibri" w:cs="Calibri"/>
                <w:color w:val="000000" w:themeColor="text1"/>
                <w:sz w:val="22"/>
                <w:szCs w:val="22"/>
              </w:rPr>
              <w:t>17</w:t>
            </w:r>
          </w:p>
        </w:tc>
        <w:tc>
          <w:tcPr>
            <w:tcW w:w="3007" w:type="dxa"/>
          </w:tcPr>
          <w:p w14:paraId="086439F4" w14:textId="61FCD278" w:rsidR="0913EE77" w:rsidRDefault="366657FE" w:rsidP="0913EE77">
            <w:r w:rsidRPr="366657FE">
              <w:rPr>
                <w:rFonts w:ascii="Calibri" w:eastAsia="Calibri" w:hAnsi="Calibri" w:cs="Calibri"/>
                <w:color w:val="000000" w:themeColor="text1"/>
                <w:sz w:val="22"/>
                <w:szCs w:val="22"/>
              </w:rPr>
              <w:t xml:space="preserve">Change the status of the transaction to posted. </w:t>
            </w:r>
          </w:p>
        </w:tc>
        <w:tc>
          <w:tcPr>
            <w:tcW w:w="3007" w:type="dxa"/>
          </w:tcPr>
          <w:p w14:paraId="6AB8F9FE" w14:textId="6A3D9142" w:rsidR="0913EE77" w:rsidRDefault="366657FE" w:rsidP="0913EE77">
            <w:r w:rsidRPr="366657FE">
              <w:rPr>
                <w:rFonts w:ascii="Calibri" w:eastAsia="Calibri" w:hAnsi="Calibri" w:cs="Calibri"/>
                <w:color w:val="000000" w:themeColor="text1"/>
                <w:sz w:val="22"/>
                <w:szCs w:val="22"/>
              </w:rPr>
              <w:t xml:space="preserve">Transaction set to posted. </w:t>
            </w:r>
          </w:p>
        </w:tc>
      </w:tr>
      <w:tr w:rsidR="0913EE77" w14:paraId="78ED3C1D" w14:textId="77777777" w:rsidTr="366657FE">
        <w:tc>
          <w:tcPr>
            <w:tcW w:w="3007" w:type="dxa"/>
          </w:tcPr>
          <w:p w14:paraId="1A98EA66" w14:textId="331FFEC9" w:rsidR="0913EE77" w:rsidRDefault="366657FE" w:rsidP="0913EE77">
            <w:r w:rsidRPr="366657FE">
              <w:rPr>
                <w:rFonts w:ascii="Calibri" w:eastAsia="Calibri" w:hAnsi="Calibri" w:cs="Calibri"/>
                <w:color w:val="000000" w:themeColor="text1"/>
                <w:sz w:val="22"/>
                <w:szCs w:val="22"/>
              </w:rPr>
              <w:t>18</w:t>
            </w:r>
          </w:p>
        </w:tc>
        <w:tc>
          <w:tcPr>
            <w:tcW w:w="3007" w:type="dxa"/>
          </w:tcPr>
          <w:p w14:paraId="504439CF" w14:textId="6DC50D85" w:rsidR="0913EE77" w:rsidRDefault="366657FE" w:rsidP="0913EE77">
            <w:r w:rsidRPr="366657FE">
              <w:rPr>
                <w:rFonts w:ascii="Calibri" w:eastAsia="Calibri" w:hAnsi="Calibri" w:cs="Calibri"/>
                <w:color w:val="000000" w:themeColor="text1"/>
                <w:sz w:val="22"/>
                <w:szCs w:val="22"/>
              </w:rPr>
              <w:t xml:space="preserve">Change the status of the transaction to locked. </w:t>
            </w:r>
          </w:p>
        </w:tc>
        <w:tc>
          <w:tcPr>
            <w:tcW w:w="3007" w:type="dxa"/>
          </w:tcPr>
          <w:p w14:paraId="0C8C0A40" w14:textId="75E1F17E" w:rsidR="0913EE77" w:rsidRDefault="366657FE" w:rsidP="0913EE77">
            <w:r w:rsidRPr="366657FE">
              <w:rPr>
                <w:rFonts w:ascii="Calibri" w:eastAsia="Calibri" w:hAnsi="Calibri" w:cs="Calibri"/>
                <w:color w:val="000000" w:themeColor="text1"/>
                <w:sz w:val="22"/>
                <w:szCs w:val="22"/>
              </w:rPr>
              <w:t>Transaction set to locked.</w:t>
            </w:r>
          </w:p>
        </w:tc>
      </w:tr>
    </w:tbl>
    <w:p w14:paraId="36356AD1" w14:textId="7DBB9CF8" w:rsidR="0913EE77" w:rsidRDefault="0913EE77" w:rsidP="0913EE77">
      <w:pPr>
        <w:rPr>
          <w:lang w:val="en-GB"/>
        </w:rPr>
      </w:pPr>
    </w:p>
    <w:p w14:paraId="765CB8E0" w14:textId="26A34932" w:rsidR="0913EE77" w:rsidRDefault="0913EE77" w:rsidP="0913EE77">
      <w:pPr>
        <w:rPr>
          <w:lang w:val="en-GB"/>
        </w:rPr>
      </w:pPr>
    </w:p>
    <w:p w14:paraId="55AF6A78" w14:textId="7184CFD8" w:rsidR="0913EE77" w:rsidRDefault="366657FE" w:rsidP="0913EE77">
      <w:pPr>
        <w:pStyle w:val="Heading2"/>
        <w:rPr>
          <w:color w:val="auto"/>
          <w:lang w:val="en-GB"/>
        </w:rPr>
      </w:pPr>
      <w:bookmarkStart w:id="4" w:name="_Toc23302873"/>
      <w:r w:rsidRPr="366657FE">
        <w:rPr>
          <w:color w:val="auto"/>
          <w:lang w:val="en-GB"/>
        </w:rPr>
        <w:t xml:space="preserve">Use Case 2 </w:t>
      </w:r>
      <w:bookmarkEnd w:id="4"/>
    </w:p>
    <w:p w14:paraId="04546599" w14:textId="51B9FCCD" w:rsidR="0913EE77" w:rsidRDefault="0913EE77" w:rsidP="0913EE77">
      <w:pPr>
        <w:rPr>
          <w:lang w:val="en-GB"/>
        </w:rPr>
      </w:pPr>
    </w:p>
    <w:p w14:paraId="7DE3919F" w14:textId="219C0BDE" w:rsidR="0913EE77" w:rsidRDefault="62CB26CD" w:rsidP="0913EE77">
      <w:pPr>
        <w:rPr>
          <w:lang w:val="en-GB"/>
        </w:rPr>
      </w:pPr>
      <w:r w:rsidRPr="62CB26CD">
        <w:rPr>
          <w:lang w:val="en-GB"/>
        </w:rPr>
        <w:t>Validate that when a transaction is posted it cannot change status.</w:t>
      </w:r>
    </w:p>
    <w:p w14:paraId="252676A7" w14:textId="25155143" w:rsidR="0913EE77" w:rsidRDefault="0913EE77" w:rsidP="0913EE77">
      <w:pPr>
        <w:rPr>
          <w:lang w:val="en-GB"/>
        </w:rPr>
      </w:pPr>
    </w:p>
    <w:tbl>
      <w:tblPr>
        <w:tblStyle w:val="TableGrid"/>
        <w:tblW w:w="0" w:type="auto"/>
        <w:tblLayout w:type="fixed"/>
        <w:tblLook w:val="06A0" w:firstRow="1" w:lastRow="0" w:firstColumn="1" w:lastColumn="0" w:noHBand="1" w:noVBand="1"/>
      </w:tblPr>
      <w:tblGrid>
        <w:gridCol w:w="3007"/>
        <w:gridCol w:w="3007"/>
        <w:gridCol w:w="3007"/>
      </w:tblGrid>
      <w:tr w:rsidR="0913EE77" w14:paraId="5EA6A4C6" w14:textId="77777777" w:rsidTr="366657FE">
        <w:tc>
          <w:tcPr>
            <w:tcW w:w="3007" w:type="dxa"/>
          </w:tcPr>
          <w:p w14:paraId="7DDF9C39" w14:textId="7A0E5665" w:rsidR="0913EE77" w:rsidRDefault="366657FE" w:rsidP="0913EE77">
            <w:r w:rsidRPr="366657FE">
              <w:rPr>
                <w:rFonts w:ascii="Calibri" w:eastAsia="Calibri" w:hAnsi="Calibri" w:cs="Calibri"/>
                <w:color w:val="000000" w:themeColor="text1"/>
                <w:sz w:val="22"/>
                <w:szCs w:val="22"/>
              </w:rPr>
              <w:t xml:space="preserve">Step Number </w:t>
            </w:r>
          </w:p>
        </w:tc>
        <w:tc>
          <w:tcPr>
            <w:tcW w:w="3007" w:type="dxa"/>
          </w:tcPr>
          <w:p w14:paraId="680090A6" w14:textId="2855EB8A" w:rsidR="0913EE77" w:rsidRDefault="366657FE" w:rsidP="0913EE77">
            <w:r w:rsidRPr="366657FE">
              <w:rPr>
                <w:rFonts w:ascii="Calibri" w:eastAsia="Calibri" w:hAnsi="Calibri" w:cs="Calibri"/>
                <w:color w:val="000000" w:themeColor="text1"/>
                <w:sz w:val="22"/>
                <w:szCs w:val="22"/>
              </w:rPr>
              <w:t xml:space="preserve">Steps </w:t>
            </w:r>
          </w:p>
        </w:tc>
        <w:tc>
          <w:tcPr>
            <w:tcW w:w="3007" w:type="dxa"/>
          </w:tcPr>
          <w:p w14:paraId="31253D51" w14:textId="3A644463" w:rsidR="0913EE77" w:rsidRDefault="366657FE" w:rsidP="0913EE77">
            <w:r w:rsidRPr="366657FE">
              <w:rPr>
                <w:rFonts w:ascii="Calibri" w:eastAsia="Calibri" w:hAnsi="Calibri" w:cs="Calibri"/>
                <w:color w:val="000000" w:themeColor="text1"/>
                <w:sz w:val="22"/>
                <w:szCs w:val="22"/>
              </w:rPr>
              <w:t xml:space="preserve">Expected Outcome </w:t>
            </w:r>
          </w:p>
        </w:tc>
      </w:tr>
      <w:tr w:rsidR="0913EE77" w14:paraId="6F82C6DC" w14:textId="77777777" w:rsidTr="366657FE">
        <w:tc>
          <w:tcPr>
            <w:tcW w:w="3007" w:type="dxa"/>
          </w:tcPr>
          <w:p w14:paraId="53D81E07" w14:textId="2F505A1A" w:rsidR="0913EE77" w:rsidRDefault="366657FE" w:rsidP="0913EE77">
            <w:r w:rsidRPr="366657FE">
              <w:rPr>
                <w:rFonts w:ascii="Calibri" w:eastAsia="Calibri" w:hAnsi="Calibri" w:cs="Calibri"/>
                <w:color w:val="000000" w:themeColor="text1"/>
                <w:sz w:val="22"/>
                <w:szCs w:val="22"/>
              </w:rPr>
              <w:t>1</w:t>
            </w:r>
          </w:p>
        </w:tc>
        <w:tc>
          <w:tcPr>
            <w:tcW w:w="3007" w:type="dxa"/>
          </w:tcPr>
          <w:p w14:paraId="30C5A2D9" w14:textId="3D02F064" w:rsidR="0913EE77" w:rsidRDefault="366657FE" w:rsidP="0913EE77">
            <w:r w:rsidRPr="366657FE">
              <w:rPr>
                <w:rFonts w:ascii="Calibri" w:eastAsia="Calibri" w:hAnsi="Calibri" w:cs="Calibri"/>
                <w:color w:val="000000" w:themeColor="text1"/>
                <w:sz w:val="22"/>
                <w:szCs w:val="22"/>
              </w:rPr>
              <w:t xml:space="preserve">Navigate to Transactions in Oval Accounting. </w:t>
            </w:r>
          </w:p>
        </w:tc>
        <w:tc>
          <w:tcPr>
            <w:tcW w:w="3007" w:type="dxa"/>
          </w:tcPr>
          <w:p w14:paraId="698EC887" w14:textId="44D4BCF8" w:rsidR="0913EE77" w:rsidRDefault="366657FE" w:rsidP="0913EE77">
            <w:r w:rsidRPr="366657FE">
              <w:rPr>
                <w:rFonts w:ascii="Calibri" w:eastAsia="Calibri" w:hAnsi="Calibri" w:cs="Calibri"/>
                <w:color w:val="000000" w:themeColor="text1"/>
                <w:sz w:val="22"/>
                <w:szCs w:val="22"/>
              </w:rPr>
              <w:t>Transactions Tab displayed.</w:t>
            </w:r>
          </w:p>
        </w:tc>
      </w:tr>
      <w:tr w:rsidR="0913EE77" w14:paraId="2CEDF100" w14:textId="77777777" w:rsidTr="366657FE">
        <w:tc>
          <w:tcPr>
            <w:tcW w:w="3007" w:type="dxa"/>
          </w:tcPr>
          <w:p w14:paraId="580F4154" w14:textId="7D7F2BD6" w:rsidR="0913EE77" w:rsidRDefault="366657FE" w:rsidP="0913EE77">
            <w:r w:rsidRPr="366657FE">
              <w:rPr>
                <w:rFonts w:ascii="Calibri" w:eastAsia="Calibri" w:hAnsi="Calibri" w:cs="Calibri"/>
                <w:color w:val="000000" w:themeColor="text1"/>
                <w:sz w:val="22"/>
                <w:szCs w:val="22"/>
              </w:rPr>
              <w:t>2</w:t>
            </w:r>
          </w:p>
        </w:tc>
        <w:tc>
          <w:tcPr>
            <w:tcW w:w="3007" w:type="dxa"/>
          </w:tcPr>
          <w:p w14:paraId="138856D4" w14:textId="22AFB176" w:rsidR="0913EE77" w:rsidRDefault="366657FE" w:rsidP="0913EE77">
            <w:r w:rsidRPr="366657FE">
              <w:rPr>
                <w:rFonts w:ascii="Calibri" w:eastAsia="Calibri" w:hAnsi="Calibri" w:cs="Calibri"/>
                <w:color w:val="000000" w:themeColor="text1"/>
                <w:sz w:val="22"/>
                <w:szCs w:val="22"/>
              </w:rPr>
              <w:t xml:space="preserve">Click on New. </w:t>
            </w:r>
          </w:p>
        </w:tc>
        <w:tc>
          <w:tcPr>
            <w:tcW w:w="3007" w:type="dxa"/>
          </w:tcPr>
          <w:p w14:paraId="6CA59808" w14:textId="4AE94EEF" w:rsidR="0913EE77" w:rsidRDefault="366657FE" w:rsidP="0913EE77">
            <w:r w:rsidRPr="366657FE">
              <w:rPr>
                <w:rFonts w:ascii="Calibri" w:eastAsia="Calibri" w:hAnsi="Calibri" w:cs="Calibri"/>
                <w:color w:val="000000" w:themeColor="text1"/>
                <w:sz w:val="22"/>
                <w:szCs w:val="22"/>
              </w:rPr>
              <w:t>New Transaction popup displayed.</w:t>
            </w:r>
          </w:p>
        </w:tc>
      </w:tr>
      <w:tr w:rsidR="0913EE77" w14:paraId="27856A06" w14:textId="77777777" w:rsidTr="366657FE">
        <w:tc>
          <w:tcPr>
            <w:tcW w:w="3007" w:type="dxa"/>
          </w:tcPr>
          <w:p w14:paraId="5CA23EFC" w14:textId="0371AE70" w:rsidR="0913EE77" w:rsidRDefault="366657FE" w:rsidP="0913EE77">
            <w:r w:rsidRPr="366657FE">
              <w:rPr>
                <w:rFonts w:ascii="Calibri" w:eastAsia="Calibri" w:hAnsi="Calibri" w:cs="Calibri"/>
                <w:color w:val="000000" w:themeColor="text1"/>
                <w:sz w:val="22"/>
                <w:szCs w:val="22"/>
              </w:rPr>
              <w:t>3</w:t>
            </w:r>
          </w:p>
        </w:tc>
        <w:tc>
          <w:tcPr>
            <w:tcW w:w="3007" w:type="dxa"/>
          </w:tcPr>
          <w:p w14:paraId="41D425B9" w14:textId="67E73438" w:rsidR="0913EE77" w:rsidRDefault="366657FE" w:rsidP="0913EE77">
            <w:r w:rsidRPr="366657FE">
              <w:rPr>
                <w:rFonts w:ascii="Calibri" w:eastAsia="Calibri" w:hAnsi="Calibri" w:cs="Calibri"/>
                <w:color w:val="000000" w:themeColor="text1"/>
                <w:sz w:val="22"/>
                <w:szCs w:val="22"/>
              </w:rPr>
              <w:t xml:space="preserve">Select the record type and click next. </w:t>
            </w:r>
          </w:p>
        </w:tc>
        <w:tc>
          <w:tcPr>
            <w:tcW w:w="3007" w:type="dxa"/>
          </w:tcPr>
          <w:p w14:paraId="28D88AC3" w14:textId="5EAAFDFD" w:rsidR="0913EE77" w:rsidRDefault="366657FE" w:rsidP="0913EE77">
            <w:r w:rsidRPr="366657FE">
              <w:rPr>
                <w:rFonts w:ascii="Calibri" w:eastAsia="Calibri" w:hAnsi="Calibri" w:cs="Calibri"/>
                <w:color w:val="000000" w:themeColor="text1"/>
                <w:sz w:val="22"/>
                <w:szCs w:val="22"/>
              </w:rPr>
              <w:t xml:space="preserve">New Transaction of Record Type displayed. </w:t>
            </w:r>
          </w:p>
        </w:tc>
      </w:tr>
      <w:tr w:rsidR="0913EE77" w14:paraId="7AC88C4C" w14:textId="77777777" w:rsidTr="366657FE">
        <w:tc>
          <w:tcPr>
            <w:tcW w:w="3007" w:type="dxa"/>
          </w:tcPr>
          <w:p w14:paraId="33AEE6B7" w14:textId="5BFFED01" w:rsidR="0913EE77" w:rsidRDefault="366657FE" w:rsidP="0913EE77">
            <w:r w:rsidRPr="366657FE">
              <w:rPr>
                <w:rFonts w:ascii="Calibri" w:eastAsia="Calibri" w:hAnsi="Calibri" w:cs="Calibri"/>
                <w:color w:val="000000" w:themeColor="text1"/>
                <w:sz w:val="22"/>
                <w:szCs w:val="22"/>
              </w:rPr>
              <w:t>4</w:t>
            </w:r>
          </w:p>
        </w:tc>
        <w:tc>
          <w:tcPr>
            <w:tcW w:w="3007" w:type="dxa"/>
          </w:tcPr>
          <w:p w14:paraId="095043BC" w14:textId="62FC3FAC" w:rsidR="0913EE77" w:rsidRDefault="366657FE" w:rsidP="0913EE77">
            <w:r w:rsidRPr="366657FE">
              <w:rPr>
                <w:rFonts w:ascii="Calibri" w:eastAsia="Calibri" w:hAnsi="Calibri" w:cs="Calibri"/>
                <w:color w:val="000000" w:themeColor="text1"/>
                <w:sz w:val="22"/>
                <w:szCs w:val="22"/>
              </w:rPr>
              <w:t xml:space="preserve">Enter a Transaction Date. </w:t>
            </w:r>
          </w:p>
        </w:tc>
        <w:tc>
          <w:tcPr>
            <w:tcW w:w="3007" w:type="dxa"/>
          </w:tcPr>
          <w:p w14:paraId="26E3B2DB" w14:textId="70D17432" w:rsidR="0913EE77" w:rsidRDefault="366657FE" w:rsidP="0913EE77">
            <w:r w:rsidRPr="366657FE">
              <w:rPr>
                <w:rFonts w:ascii="Calibri" w:eastAsia="Calibri" w:hAnsi="Calibri" w:cs="Calibri"/>
                <w:color w:val="000000" w:themeColor="text1"/>
                <w:sz w:val="22"/>
                <w:szCs w:val="22"/>
              </w:rPr>
              <w:t xml:space="preserve">Transaction Date Entered. </w:t>
            </w:r>
          </w:p>
        </w:tc>
      </w:tr>
      <w:tr w:rsidR="0913EE77" w14:paraId="5824F88E" w14:textId="77777777" w:rsidTr="366657FE">
        <w:tc>
          <w:tcPr>
            <w:tcW w:w="3007" w:type="dxa"/>
          </w:tcPr>
          <w:p w14:paraId="4C6A7F45" w14:textId="0C2D4183" w:rsidR="0913EE77" w:rsidRDefault="366657FE" w:rsidP="0913EE77">
            <w:r w:rsidRPr="366657FE">
              <w:rPr>
                <w:rFonts w:ascii="Calibri" w:eastAsia="Calibri" w:hAnsi="Calibri" w:cs="Calibri"/>
                <w:color w:val="000000" w:themeColor="text1"/>
                <w:sz w:val="22"/>
                <w:szCs w:val="22"/>
              </w:rPr>
              <w:t>5</w:t>
            </w:r>
          </w:p>
        </w:tc>
        <w:tc>
          <w:tcPr>
            <w:tcW w:w="3007" w:type="dxa"/>
          </w:tcPr>
          <w:p w14:paraId="3C4F1B58" w14:textId="44B9614D" w:rsidR="0913EE77" w:rsidRDefault="366657FE" w:rsidP="0913EE77">
            <w:r w:rsidRPr="366657FE">
              <w:rPr>
                <w:rFonts w:ascii="Calibri" w:eastAsia="Calibri" w:hAnsi="Calibri" w:cs="Calibri"/>
                <w:color w:val="000000" w:themeColor="text1"/>
                <w:sz w:val="22"/>
                <w:szCs w:val="22"/>
              </w:rPr>
              <w:t xml:space="preserve">Search for the Company Entity. </w:t>
            </w:r>
          </w:p>
        </w:tc>
        <w:tc>
          <w:tcPr>
            <w:tcW w:w="3007" w:type="dxa"/>
          </w:tcPr>
          <w:p w14:paraId="24537538" w14:textId="57126545" w:rsidR="0913EE77" w:rsidRDefault="366657FE" w:rsidP="0913EE77">
            <w:r w:rsidRPr="366657FE">
              <w:rPr>
                <w:rFonts w:ascii="Calibri" w:eastAsia="Calibri" w:hAnsi="Calibri" w:cs="Calibri"/>
                <w:color w:val="000000" w:themeColor="text1"/>
                <w:sz w:val="22"/>
                <w:szCs w:val="22"/>
              </w:rPr>
              <w:t>Company Entity selected.</w:t>
            </w:r>
          </w:p>
        </w:tc>
      </w:tr>
      <w:tr w:rsidR="0913EE77" w14:paraId="39F8737D" w14:textId="77777777" w:rsidTr="366657FE">
        <w:tc>
          <w:tcPr>
            <w:tcW w:w="3007" w:type="dxa"/>
          </w:tcPr>
          <w:p w14:paraId="3BEEC917" w14:textId="5FF414F0" w:rsidR="0913EE77" w:rsidRDefault="366657FE" w:rsidP="0913EE77">
            <w:r w:rsidRPr="366657FE">
              <w:rPr>
                <w:rFonts w:ascii="Calibri" w:eastAsia="Calibri" w:hAnsi="Calibri" w:cs="Calibri"/>
                <w:color w:val="000000" w:themeColor="text1"/>
                <w:sz w:val="22"/>
                <w:szCs w:val="22"/>
              </w:rPr>
              <w:t>6</w:t>
            </w:r>
          </w:p>
        </w:tc>
        <w:tc>
          <w:tcPr>
            <w:tcW w:w="3007" w:type="dxa"/>
          </w:tcPr>
          <w:p w14:paraId="304E0FA5" w14:textId="4BC95008" w:rsidR="0913EE77" w:rsidRDefault="366657FE" w:rsidP="0913EE77">
            <w:r w:rsidRPr="366657FE">
              <w:rPr>
                <w:rFonts w:ascii="Calibri" w:eastAsia="Calibri" w:hAnsi="Calibri" w:cs="Calibri"/>
                <w:color w:val="000000" w:themeColor="text1"/>
                <w:sz w:val="22"/>
                <w:szCs w:val="22"/>
              </w:rPr>
              <w:t xml:space="preserve">Search for the Entity Accounting Period. </w:t>
            </w:r>
          </w:p>
        </w:tc>
        <w:tc>
          <w:tcPr>
            <w:tcW w:w="3007" w:type="dxa"/>
          </w:tcPr>
          <w:p w14:paraId="5B728ED4" w14:textId="6CDE9229" w:rsidR="0913EE77" w:rsidRDefault="366657FE" w:rsidP="0913EE77">
            <w:r w:rsidRPr="366657FE">
              <w:rPr>
                <w:rFonts w:ascii="Calibri" w:eastAsia="Calibri" w:hAnsi="Calibri" w:cs="Calibri"/>
                <w:color w:val="000000" w:themeColor="text1"/>
                <w:sz w:val="22"/>
                <w:szCs w:val="22"/>
              </w:rPr>
              <w:t>Entity Accounting Period selected.</w:t>
            </w:r>
          </w:p>
        </w:tc>
      </w:tr>
      <w:tr w:rsidR="0913EE77" w14:paraId="1F00F0EC" w14:textId="77777777" w:rsidTr="366657FE">
        <w:tc>
          <w:tcPr>
            <w:tcW w:w="3007" w:type="dxa"/>
          </w:tcPr>
          <w:p w14:paraId="4DDC8563" w14:textId="6737C64A" w:rsidR="0913EE77" w:rsidRDefault="366657FE" w:rsidP="0913EE77">
            <w:r w:rsidRPr="366657FE">
              <w:rPr>
                <w:rFonts w:ascii="Calibri" w:eastAsia="Calibri" w:hAnsi="Calibri" w:cs="Calibri"/>
                <w:color w:val="000000" w:themeColor="text1"/>
                <w:sz w:val="22"/>
                <w:szCs w:val="22"/>
              </w:rPr>
              <w:t>7</w:t>
            </w:r>
          </w:p>
        </w:tc>
        <w:tc>
          <w:tcPr>
            <w:tcW w:w="3007" w:type="dxa"/>
          </w:tcPr>
          <w:p w14:paraId="0F41AAEB" w14:textId="05B68220" w:rsidR="0913EE77" w:rsidRDefault="366657FE" w:rsidP="0913EE77">
            <w:r w:rsidRPr="366657FE">
              <w:rPr>
                <w:rFonts w:ascii="Calibri" w:eastAsia="Calibri" w:hAnsi="Calibri" w:cs="Calibri"/>
                <w:color w:val="000000" w:themeColor="text1"/>
                <w:sz w:val="22"/>
                <w:szCs w:val="22"/>
              </w:rPr>
              <w:t xml:space="preserve">Click on save. </w:t>
            </w:r>
          </w:p>
        </w:tc>
        <w:tc>
          <w:tcPr>
            <w:tcW w:w="3007" w:type="dxa"/>
          </w:tcPr>
          <w:p w14:paraId="76CEFC45" w14:textId="500F9E61" w:rsidR="0913EE77" w:rsidRDefault="366657FE" w:rsidP="0913EE77">
            <w:r w:rsidRPr="366657FE">
              <w:rPr>
                <w:rFonts w:ascii="Calibri" w:eastAsia="Calibri" w:hAnsi="Calibri" w:cs="Calibri"/>
                <w:color w:val="000000" w:themeColor="text1"/>
                <w:sz w:val="22"/>
                <w:szCs w:val="22"/>
              </w:rPr>
              <w:t xml:space="preserve">Transaction type saved. </w:t>
            </w:r>
          </w:p>
        </w:tc>
      </w:tr>
      <w:tr w:rsidR="0913EE77" w14:paraId="2FF34868" w14:textId="77777777" w:rsidTr="366657FE">
        <w:tc>
          <w:tcPr>
            <w:tcW w:w="3007" w:type="dxa"/>
          </w:tcPr>
          <w:p w14:paraId="49080655" w14:textId="331B1160" w:rsidR="0913EE77" w:rsidRDefault="366657FE" w:rsidP="0913EE77">
            <w:r w:rsidRPr="366657FE">
              <w:rPr>
                <w:rFonts w:ascii="Calibri" w:eastAsia="Calibri" w:hAnsi="Calibri" w:cs="Calibri"/>
                <w:color w:val="000000" w:themeColor="text1"/>
                <w:sz w:val="22"/>
                <w:szCs w:val="22"/>
              </w:rPr>
              <w:t>8</w:t>
            </w:r>
          </w:p>
        </w:tc>
        <w:tc>
          <w:tcPr>
            <w:tcW w:w="3007" w:type="dxa"/>
          </w:tcPr>
          <w:p w14:paraId="0F0170F9" w14:textId="0F182396" w:rsidR="0913EE77" w:rsidRDefault="366657FE" w:rsidP="0913EE77">
            <w:r w:rsidRPr="366657FE">
              <w:rPr>
                <w:rFonts w:ascii="Calibri" w:eastAsia="Calibri" w:hAnsi="Calibri" w:cs="Calibri"/>
                <w:color w:val="000000" w:themeColor="text1"/>
                <w:sz w:val="22"/>
                <w:szCs w:val="22"/>
              </w:rPr>
              <w:t xml:space="preserve">Click on add Transaction Entry. </w:t>
            </w:r>
          </w:p>
        </w:tc>
        <w:tc>
          <w:tcPr>
            <w:tcW w:w="3007" w:type="dxa"/>
          </w:tcPr>
          <w:p w14:paraId="1ABB65C5" w14:textId="26AB4082" w:rsidR="0913EE77" w:rsidRDefault="366657FE" w:rsidP="0913EE77">
            <w:r w:rsidRPr="366657FE">
              <w:rPr>
                <w:rFonts w:ascii="Calibri" w:eastAsia="Calibri" w:hAnsi="Calibri" w:cs="Calibri"/>
                <w:color w:val="000000" w:themeColor="text1"/>
                <w:sz w:val="22"/>
                <w:szCs w:val="22"/>
              </w:rPr>
              <w:t xml:space="preserve">New Transaction Entry popup displayed. </w:t>
            </w:r>
          </w:p>
        </w:tc>
      </w:tr>
      <w:tr w:rsidR="0913EE77" w14:paraId="3CF5C039" w14:textId="77777777" w:rsidTr="366657FE">
        <w:tc>
          <w:tcPr>
            <w:tcW w:w="3007" w:type="dxa"/>
          </w:tcPr>
          <w:p w14:paraId="537D0E60" w14:textId="585CA053" w:rsidR="0913EE77" w:rsidRDefault="366657FE" w:rsidP="0913EE77">
            <w:r w:rsidRPr="366657FE">
              <w:rPr>
                <w:rFonts w:ascii="Calibri" w:eastAsia="Calibri" w:hAnsi="Calibri" w:cs="Calibri"/>
                <w:color w:val="000000" w:themeColor="text1"/>
                <w:sz w:val="22"/>
                <w:szCs w:val="22"/>
              </w:rPr>
              <w:t>9</w:t>
            </w:r>
          </w:p>
        </w:tc>
        <w:tc>
          <w:tcPr>
            <w:tcW w:w="3007" w:type="dxa"/>
          </w:tcPr>
          <w:p w14:paraId="1BA421A8" w14:textId="569D9F8C" w:rsidR="0913EE77" w:rsidRDefault="366657FE" w:rsidP="0913EE77">
            <w:r w:rsidRPr="366657FE">
              <w:rPr>
                <w:rFonts w:ascii="Calibri" w:eastAsia="Calibri" w:hAnsi="Calibri" w:cs="Calibri"/>
                <w:color w:val="000000" w:themeColor="text1"/>
                <w:sz w:val="22"/>
                <w:szCs w:val="22"/>
              </w:rPr>
              <w:t xml:space="preserve">Search for a Product. </w:t>
            </w:r>
          </w:p>
        </w:tc>
        <w:tc>
          <w:tcPr>
            <w:tcW w:w="3007" w:type="dxa"/>
          </w:tcPr>
          <w:p w14:paraId="0CEC1C45" w14:textId="5A93F052" w:rsidR="0913EE77" w:rsidRDefault="366657FE" w:rsidP="0913EE77">
            <w:r w:rsidRPr="366657FE">
              <w:rPr>
                <w:rFonts w:ascii="Calibri" w:eastAsia="Calibri" w:hAnsi="Calibri" w:cs="Calibri"/>
                <w:color w:val="000000" w:themeColor="text1"/>
                <w:sz w:val="22"/>
                <w:szCs w:val="22"/>
              </w:rPr>
              <w:t xml:space="preserve">Product selected. </w:t>
            </w:r>
          </w:p>
        </w:tc>
      </w:tr>
      <w:tr w:rsidR="0913EE77" w14:paraId="594E9EF0" w14:textId="77777777" w:rsidTr="366657FE">
        <w:tc>
          <w:tcPr>
            <w:tcW w:w="3007" w:type="dxa"/>
          </w:tcPr>
          <w:p w14:paraId="288431F8" w14:textId="0CD045E0" w:rsidR="0913EE77" w:rsidRDefault="366657FE" w:rsidP="0913EE77">
            <w:r w:rsidRPr="366657FE">
              <w:rPr>
                <w:rFonts w:ascii="Calibri" w:eastAsia="Calibri" w:hAnsi="Calibri" w:cs="Calibri"/>
                <w:color w:val="000000" w:themeColor="text1"/>
                <w:sz w:val="22"/>
                <w:szCs w:val="22"/>
              </w:rPr>
              <w:t>10</w:t>
            </w:r>
          </w:p>
        </w:tc>
        <w:tc>
          <w:tcPr>
            <w:tcW w:w="3007" w:type="dxa"/>
          </w:tcPr>
          <w:p w14:paraId="7B018E86" w14:textId="53AD6082" w:rsidR="0913EE77" w:rsidRDefault="366657FE" w:rsidP="0913EE77">
            <w:r w:rsidRPr="366657FE">
              <w:rPr>
                <w:rFonts w:ascii="Calibri" w:eastAsia="Calibri" w:hAnsi="Calibri" w:cs="Calibri"/>
                <w:color w:val="000000" w:themeColor="text1"/>
                <w:sz w:val="22"/>
                <w:szCs w:val="22"/>
              </w:rPr>
              <w:t xml:space="preserve">Enter a quantity of 3. </w:t>
            </w:r>
          </w:p>
        </w:tc>
        <w:tc>
          <w:tcPr>
            <w:tcW w:w="3007" w:type="dxa"/>
          </w:tcPr>
          <w:p w14:paraId="22F2843B" w14:textId="3B0C749F" w:rsidR="0913EE77" w:rsidRDefault="366657FE" w:rsidP="0913EE77">
            <w:r w:rsidRPr="366657FE">
              <w:rPr>
                <w:rFonts w:ascii="Calibri" w:eastAsia="Calibri" w:hAnsi="Calibri" w:cs="Calibri"/>
                <w:color w:val="000000" w:themeColor="text1"/>
                <w:sz w:val="22"/>
                <w:szCs w:val="22"/>
              </w:rPr>
              <w:t>Quantity entered</w:t>
            </w:r>
          </w:p>
        </w:tc>
      </w:tr>
      <w:tr w:rsidR="0913EE77" w14:paraId="47E0A2EE" w14:textId="77777777" w:rsidTr="366657FE">
        <w:tc>
          <w:tcPr>
            <w:tcW w:w="3007" w:type="dxa"/>
          </w:tcPr>
          <w:p w14:paraId="39A917E8" w14:textId="3B7F5187" w:rsidR="0913EE77" w:rsidRDefault="366657FE" w:rsidP="0913EE77">
            <w:r w:rsidRPr="366657FE">
              <w:rPr>
                <w:rFonts w:ascii="Calibri" w:eastAsia="Calibri" w:hAnsi="Calibri" w:cs="Calibri"/>
                <w:color w:val="000000" w:themeColor="text1"/>
                <w:sz w:val="22"/>
                <w:szCs w:val="22"/>
              </w:rPr>
              <w:t>11</w:t>
            </w:r>
          </w:p>
        </w:tc>
        <w:tc>
          <w:tcPr>
            <w:tcW w:w="3007" w:type="dxa"/>
          </w:tcPr>
          <w:p w14:paraId="41247A1A" w14:textId="56E0AEB5" w:rsidR="0913EE77" w:rsidRDefault="366657FE" w:rsidP="0913EE77">
            <w:r w:rsidRPr="366657FE">
              <w:rPr>
                <w:rFonts w:ascii="Calibri" w:eastAsia="Calibri" w:hAnsi="Calibri" w:cs="Calibri"/>
                <w:color w:val="000000" w:themeColor="text1"/>
                <w:sz w:val="22"/>
                <w:szCs w:val="22"/>
              </w:rPr>
              <w:t xml:space="preserve">Search for the Ledger Account this relates to. </w:t>
            </w:r>
          </w:p>
        </w:tc>
        <w:tc>
          <w:tcPr>
            <w:tcW w:w="3007" w:type="dxa"/>
          </w:tcPr>
          <w:p w14:paraId="76F3358D" w14:textId="39DBC620" w:rsidR="0913EE77" w:rsidRDefault="366657FE" w:rsidP="0913EE77">
            <w:r w:rsidRPr="366657FE">
              <w:rPr>
                <w:rFonts w:ascii="Calibri" w:eastAsia="Calibri" w:hAnsi="Calibri" w:cs="Calibri"/>
                <w:color w:val="000000" w:themeColor="text1"/>
                <w:sz w:val="22"/>
                <w:szCs w:val="22"/>
              </w:rPr>
              <w:t xml:space="preserve">Ledger Account selected. </w:t>
            </w:r>
          </w:p>
        </w:tc>
      </w:tr>
      <w:tr w:rsidR="0913EE77" w14:paraId="6528DC4F" w14:textId="77777777" w:rsidTr="366657FE">
        <w:tc>
          <w:tcPr>
            <w:tcW w:w="3007" w:type="dxa"/>
          </w:tcPr>
          <w:p w14:paraId="711D12C1" w14:textId="40D68E68" w:rsidR="0913EE77" w:rsidRDefault="366657FE" w:rsidP="0913EE77">
            <w:r w:rsidRPr="366657FE">
              <w:rPr>
                <w:rFonts w:ascii="Calibri" w:eastAsia="Calibri" w:hAnsi="Calibri" w:cs="Calibri"/>
                <w:color w:val="000000" w:themeColor="text1"/>
                <w:sz w:val="22"/>
                <w:szCs w:val="22"/>
              </w:rPr>
              <w:t>12</w:t>
            </w:r>
          </w:p>
        </w:tc>
        <w:tc>
          <w:tcPr>
            <w:tcW w:w="3007" w:type="dxa"/>
          </w:tcPr>
          <w:p w14:paraId="75672381" w14:textId="08E8E795" w:rsidR="0913EE77" w:rsidRDefault="366657FE" w:rsidP="0913EE77">
            <w:r w:rsidRPr="366657FE">
              <w:rPr>
                <w:rFonts w:ascii="Calibri" w:eastAsia="Calibri" w:hAnsi="Calibri" w:cs="Calibri"/>
                <w:color w:val="000000" w:themeColor="text1"/>
                <w:sz w:val="22"/>
                <w:szCs w:val="22"/>
              </w:rPr>
              <w:t xml:space="preserve">Enter a Unit price of 100 for the Product. </w:t>
            </w:r>
          </w:p>
        </w:tc>
        <w:tc>
          <w:tcPr>
            <w:tcW w:w="3007" w:type="dxa"/>
          </w:tcPr>
          <w:p w14:paraId="3760D78F" w14:textId="7FB2A1DF" w:rsidR="0913EE77" w:rsidRDefault="366657FE" w:rsidP="0913EE77">
            <w:r w:rsidRPr="366657FE">
              <w:rPr>
                <w:rFonts w:ascii="Calibri" w:eastAsia="Calibri" w:hAnsi="Calibri" w:cs="Calibri"/>
                <w:color w:val="000000" w:themeColor="text1"/>
                <w:sz w:val="22"/>
                <w:szCs w:val="22"/>
              </w:rPr>
              <w:t xml:space="preserve">Unit Price entered. </w:t>
            </w:r>
          </w:p>
        </w:tc>
      </w:tr>
      <w:tr w:rsidR="0913EE77" w14:paraId="23E18544" w14:textId="77777777" w:rsidTr="366657FE">
        <w:tc>
          <w:tcPr>
            <w:tcW w:w="3007" w:type="dxa"/>
          </w:tcPr>
          <w:p w14:paraId="3277C301" w14:textId="1A6C03C1" w:rsidR="0913EE77" w:rsidRDefault="366657FE" w:rsidP="0913EE77">
            <w:r w:rsidRPr="366657FE">
              <w:rPr>
                <w:rFonts w:ascii="Calibri" w:eastAsia="Calibri" w:hAnsi="Calibri" w:cs="Calibri"/>
                <w:color w:val="000000" w:themeColor="text1"/>
                <w:sz w:val="22"/>
                <w:szCs w:val="22"/>
              </w:rPr>
              <w:t>13</w:t>
            </w:r>
          </w:p>
        </w:tc>
        <w:tc>
          <w:tcPr>
            <w:tcW w:w="3007" w:type="dxa"/>
          </w:tcPr>
          <w:p w14:paraId="322FBCF7" w14:textId="79576280" w:rsidR="0913EE77" w:rsidRDefault="366657FE" w:rsidP="0913EE77">
            <w:r w:rsidRPr="366657FE">
              <w:rPr>
                <w:rFonts w:ascii="Calibri" w:eastAsia="Calibri" w:hAnsi="Calibri" w:cs="Calibri"/>
                <w:color w:val="000000" w:themeColor="text1"/>
                <w:sz w:val="22"/>
                <w:szCs w:val="22"/>
              </w:rPr>
              <w:t xml:space="preserve">Enter a Tax Rate. </w:t>
            </w:r>
          </w:p>
        </w:tc>
        <w:tc>
          <w:tcPr>
            <w:tcW w:w="3007" w:type="dxa"/>
          </w:tcPr>
          <w:p w14:paraId="7B65F535" w14:textId="51448B21" w:rsidR="0913EE77" w:rsidRDefault="366657FE" w:rsidP="0913EE77">
            <w:r w:rsidRPr="366657FE">
              <w:rPr>
                <w:rFonts w:ascii="Calibri" w:eastAsia="Calibri" w:hAnsi="Calibri" w:cs="Calibri"/>
                <w:color w:val="000000" w:themeColor="text1"/>
                <w:sz w:val="22"/>
                <w:szCs w:val="22"/>
              </w:rPr>
              <w:t>Tax Rate entered.</w:t>
            </w:r>
          </w:p>
        </w:tc>
      </w:tr>
      <w:tr w:rsidR="0913EE77" w14:paraId="195E57C7" w14:textId="77777777" w:rsidTr="366657FE">
        <w:tc>
          <w:tcPr>
            <w:tcW w:w="3007" w:type="dxa"/>
          </w:tcPr>
          <w:p w14:paraId="019E5C9C" w14:textId="3679FCA0" w:rsidR="0913EE77" w:rsidRDefault="366657FE" w:rsidP="0913EE77">
            <w:r w:rsidRPr="366657FE">
              <w:rPr>
                <w:rFonts w:ascii="Calibri" w:eastAsia="Calibri" w:hAnsi="Calibri" w:cs="Calibri"/>
                <w:color w:val="000000" w:themeColor="text1"/>
                <w:sz w:val="22"/>
                <w:szCs w:val="22"/>
              </w:rPr>
              <w:t>14</w:t>
            </w:r>
          </w:p>
        </w:tc>
        <w:tc>
          <w:tcPr>
            <w:tcW w:w="3007" w:type="dxa"/>
          </w:tcPr>
          <w:p w14:paraId="0B4AED17" w14:textId="4501B8AA" w:rsidR="0913EE77" w:rsidRDefault="366657FE" w:rsidP="0913EE77">
            <w:r w:rsidRPr="366657FE">
              <w:rPr>
                <w:rFonts w:ascii="Calibri" w:eastAsia="Calibri" w:hAnsi="Calibri" w:cs="Calibri"/>
                <w:color w:val="000000" w:themeColor="text1"/>
                <w:sz w:val="22"/>
                <w:szCs w:val="22"/>
              </w:rPr>
              <w:t xml:space="preserve">Click on save. </w:t>
            </w:r>
          </w:p>
        </w:tc>
        <w:tc>
          <w:tcPr>
            <w:tcW w:w="3007" w:type="dxa"/>
          </w:tcPr>
          <w:p w14:paraId="57547DD3" w14:textId="5CD69250" w:rsidR="0913EE77" w:rsidRDefault="366657FE" w:rsidP="0913EE77">
            <w:r w:rsidRPr="366657FE">
              <w:rPr>
                <w:rFonts w:ascii="Calibri" w:eastAsia="Calibri" w:hAnsi="Calibri" w:cs="Calibri"/>
                <w:color w:val="000000" w:themeColor="text1"/>
                <w:sz w:val="22"/>
                <w:szCs w:val="22"/>
              </w:rPr>
              <w:t xml:space="preserve">Transaction entry created. </w:t>
            </w:r>
          </w:p>
        </w:tc>
      </w:tr>
      <w:tr w:rsidR="0913EE77" w14:paraId="22695852" w14:textId="77777777" w:rsidTr="366657FE">
        <w:tc>
          <w:tcPr>
            <w:tcW w:w="3007" w:type="dxa"/>
          </w:tcPr>
          <w:p w14:paraId="0D6B40E9" w14:textId="2EC63564" w:rsidR="0913EE77" w:rsidRDefault="366657FE" w:rsidP="0913EE77">
            <w:r w:rsidRPr="366657FE">
              <w:rPr>
                <w:rFonts w:ascii="Calibri" w:eastAsia="Calibri" w:hAnsi="Calibri" w:cs="Calibri"/>
                <w:color w:val="000000" w:themeColor="text1"/>
                <w:sz w:val="22"/>
                <w:szCs w:val="22"/>
              </w:rPr>
              <w:t>15</w:t>
            </w:r>
          </w:p>
        </w:tc>
        <w:tc>
          <w:tcPr>
            <w:tcW w:w="3007" w:type="dxa"/>
          </w:tcPr>
          <w:p w14:paraId="38B5EAAA" w14:textId="2198FCDD" w:rsidR="0913EE77" w:rsidRDefault="366657FE" w:rsidP="0913EE77">
            <w:r w:rsidRPr="366657FE">
              <w:rPr>
                <w:rFonts w:ascii="Calibri" w:eastAsia="Calibri" w:hAnsi="Calibri" w:cs="Calibri"/>
                <w:color w:val="000000" w:themeColor="text1"/>
                <w:sz w:val="22"/>
                <w:szCs w:val="22"/>
              </w:rPr>
              <w:t xml:space="preserve">Change the status of the transaction in the </w:t>
            </w:r>
            <w:r w:rsidR="0000240B" w:rsidRPr="366657FE">
              <w:rPr>
                <w:rFonts w:ascii="Calibri" w:eastAsia="Calibri" w:hAnsi="Calibri" w:cs="Calibri"/>
                <w:color w:val="000000" w:themeColor="text1"/>
                <w:sz w:val="22"/>
                <w:szCs w:val="22"/>
              </w:rPr>
              <w:t>Kanban</w:t>
            </w:r>
            <w:r w:rsidRPr="366657FE">
              <w:rPr>
                <w:rFonts w:ascii="Calibri" w:eastAsia="Calibri" w:hAnsi="Calibri" w:cs="Calibri"/>
                <w:color w:val="000000" w:themeColor="text1"/>
                <w:sz w:val="22"/>
                <w:szCs w:val="22"/>
              </w:rPr>
              <w:t xml:space="preserve"> to Posted. </w:t>
            </w:r>
          </w:p>
        </w:tc>
        <w:tc>
          <w:tcPr>
            <w:tcW w:w="3007" w:type="dxa"/>
          </w:tcPr>
          <w:p w14:paraId="753D2292" w14:textId="32373DBA" w:rsidR="0913EE77" w:rsidRDefault="366657FE" w:rsidP="0913EE77">
            <w:r w:rsidRPr="366657FE">
              <w:rPr>
                <w:rFonts w:ascii="Calibri" w:eastAsia="Calibri" w:hAnsi="Calibri" w:cs="Calibri"/>
                <w:color w:val="000000" w:themeColor="text1"/>
                <w:sz w:val="22"/>
                <w:szCs w:val="22"/>
              </w:rPr>
              <w:t xml:space="preserve">Transaction set to Posted. </w:t>
            </w:r>
          </w:p>
        </w:tc>
      </w:tr>
      <w:tr w:rsidR="0913EE77" w14:paraId="25EB846C" w14:textId="77777777" w:rsidTr="366657FE">
        <w:tc>
          <w:tcPr>
            <w:tcW w:w="3007" w:type="dxa"/>
          </w:tcPr>
          <w:p w14:paraId="69A39DA0" w14:textId="0CEB1091" w:rsidR="0913EE77" w:rsidRDefault="366657FE" w:rsidP="0913EE77">
            <w:r w:rsidRPr="366657FE">
              <w:rPr>
                <w:rFonts w:ascii="Calibri" w:eastAsia="Calibri" w:hAnsi="Calibri" w:cs="Calibri"/>
                <w:color w:val="000000" w:themeColor="text1"/>
                <w:sz w:val="22"/>
                <w:szCs w:val="22"/>
              </w:rPr>
              <w:t>16</w:t>
            </w:r>
          </w:p>
        </w:tc>
        <w:tc>
          <w:tcPr>
            <w:tcW w:w="3007" w:type="dxa"/>
          </w:tcPr>
          <w:p w14:paraId="14C8BF5D" w14:textId="61B74717" w:rsidR="0913EE77" w:rsidRDefault="366657FE" w:rsidP="0913EE77">
            <w:r w:rsidRPr="366657FE">
              <w:rPr>
                <w:rFonts w:ascii="Calibri" w:eastAsia="Calibri" w:hAnsi="Calibri" w:cs="Calibri"/>
                <w:color w:val="000000" w:themeColor="text1"/>
                <w:sz w:val="22"/>
                <w:szCs w:val="22"/>
              </w:rPr>
              <w:t xml:space="preserve">Change the status back to pending approval. </w:t>
            </w:r>
          </w:p>
        </w:tc>
        <w:tc>
          <w:tcPr>
            <w:tcW w:w="3007" w:type="dxa"/>
          </w:tcPr>
          <w:p w14:paraId="1E52CDF8" w14:textId="1843B229" w:rsidR="0913EE77" w:rsidRDefault="366657FE" w:rsidP="0913EE77">
            <w:r w:rsidRPr="366657FE">
              <w:rPr>
                <w:rFonts w:ascii="Calibri" w:eastAsia="Calibri" w:hAnsi="Calibri" w:cs="Calibri"/>
                <w:color w:val="000000" w:themeColor="text1"/>
                <w:sz w:val="22"/>
                <w:szCs w:val="22"/>
              </w:rPr>
              <w:t>Transaction status cannot change once posted.</w:t>
            </w:r>
          </w:p>
        </w:tc>
      </w:tr>
    </w:tbl>
    <w:p w14:paraId="51FC0FEB" w14:textId="376806B5" w:rsidR="0913EE77" w:rsidRDefault="0913EE77" w:rsidP="0913EE77">
      <w:pPr>
        <w:rPr>
          <w:lang w:val="en-GB"/>
        </w:rPr>
      </w:pPr>
    </w:p>
    <w:p w14:paraId="3ADC6317" w14:textId="4C72AAFB" w:rsidR="0913EE77" w:rsidRDefault="0913EE77" w:rsidP="0913EE77">
      <w:pPr>
        <w:rPr>
          <w:lang w:val="en-GB"/>
        </w:rPr>
      </w:pPr>
    </w:p>
    <w:p w14:paraId="6705053F" w14:textId="0DACB440" w:rsidR="0913EE77" w:rsidRDefault="0913EE77" w:rsidP="0913EE77">
      <w:pPr>
        <w:rPr>
          <w:lang w:val="en-GB"/>
        </w:rPr>
      </w:pPr>
    </w:p>
    <w:p w14:paraId="7117C459" w14:textId="685B9C04" w:rsidR="0913EE77" w:rsidRDefault="0913EE77" w:rsidP="0913EE77">
      <w:pPr>
        <w:rPr>
          <w:lang w:val="en-GB"/>
        </w:rPr>
      </w:pPr>
    </w:p>
    <w:p w14:paraId="07D55CE5" w14:textId="5A99BB89" w:rsidR="0913EE77" w:rsidRDefault="0913EE77" w:rsidP="0913EE77">
      <w:pPr>
        <w:rPr>
          <w:lang w:val="en-GB"/>
        </w:rPr>
      </w:pPr>
    </w:p>
    <w:p w14:paraId="07A17407" w14:textId="3700DDF3" w:rsidR="0913EE77" w:rsidRDefault="0913EE77" w:rsidP="0913EE77">
      <w:pPr>
        <w:rPr>
          <w:lang w:val="en-GB"/>
        </w:rPr>
      </w:pPr>
    </w:p>
    <w:p w14:paraId="7516EEE2" w14:textId="3A40A94C" w:rsidR="0913EE77" w:rsidRDefault="0913EE77" w:rsidP="0913EE77">
      <w:pPr>
        <w:rPr>
          <w:lang w:val="en-GB"/>
        </w:rPr>
      </w:pPr>
    </w:p>
    <w:p w14:paraId="3553D3FB" w14:textId="1D050407" w:rsidR="0913EE77" w:rsidRDefault="0913EE77" w:rsidP="0913EE77">
      <w:pPr>
        <w:rPr>
          <w:lang w:val="en-GB"/>
        </w:rPr>
      </w:pPr>
    </w:p>
    <w:p w14:paraId="24F65DD2" w14:textId="68551763" w:rsidR="0913EE77" w:rsidRDefault="0913EE77" w:rsidP="0913EE77">
      <w:pPr>
        <w:rPr>
          <w:lang w:val="en-GB"/>
        </w:rPr>
      </w:pPr>
    </w:p>
    <w:p w14:paraId="2873A777" w14:textId="246F1955" w:rsidR="0913EE77" w:rsidRDefault="0913EE77" w:rsidP="0913EE77">
      <w:pPr>
        <w:rPr>
          <w:lang w:val="en-GB"/>
        </w:rPr>
      </w:pPr>
    </w:p>
    <w:p w14:paraId="76B6B28E" w14:textId="0815CC72" w:rsidR="0913EE77" w:rsidRDefault="0913EE77" w:rsidP="0913EE77">
      <w:pPr>
        <w:rPr>
          <w:lang w:val="en-GB"/>
        </w:rPr>
      </w:pPr>
    </w:p>
    <w:p w14:paraId="6A720166" w14:textId="397978D6" w:rsidR="0913EE77" w:rsidRDefault="0913EE77" w:rsidP="0913EE77">
      <w:pPr>
        <w:rPr>
          <w:lang w:val="en-GB"/>
        </w:rPr>
      </w:pPr>
    </w:p>
    <w:p w14:paraId="64D02152" w14:textId="7CE34524" w:rsidR="0913EE77" w:rsidRDefault="366657FE" w:rsidP="0913EE77">
      <w:pPr>
        <w:pStyle w:val="Heading2"/>
        <w:rPr>
          <w:color w:val="auto"/>
          <w:lang w:val="en-GB"/>
        </w:rPr>
      </w:pPr>
      <w:bookmarkStart w:id="5" w:name="_Toc23302874"/>
      <w:r w:rsidRPr="366657FE">
        <w:rPr>
          <w:color w:val="auto"/>
          <w:lang w:val="en-GB"/>
        </w:rPr>
        <w:t xml:space="preserve">Use Case 3 </w:t>
      </w:r>
      <w:bookmarkEnd w:id="5"/>
    </w:p>
    <w:p w14:paraId="300916E0" w14:textId="206DAA19" w:rsidR="0913EE77" w:rsidRDefault="0913EE77" w:rsidP="0913EE77">
      <w:pPr>
        <w:rPr>
          <w:lang w:val="en-GB"/>
        </w:rPr>
      </w:pPr>
    </w:p>
    <w:p w14:paraId="12609C9D" w14:textId="095638BE" w:rsidR="0913EE77" w:rsidRDefault="366657FE" w:rsidP="0913EE77">
      <w:pPr>
        <w:rPr>
          <w:lang w:val="en-GB"/>
        </w:rPr>
      </w:pPr>
      <w:r w:rsidRPr="366657FE">
        <w:rPr>
          <w:lang w:val="en-GB"/>
        </w:rPr>
        <w:t xml:space="preserve">Validate that when a transaction is locked it cannot change status. </w:t>
      </w:r>
    </w:p>
    <w:p w14:paraId="3C1097CE" w14:textId="598927D9" w:rsidR="0913EE77" w:rsidRDefault="0913EE77" w:rsidP="0913EE77">
      <w:pPr>
        <w:rPr>
          <w:lang w:val="en-GB"/>
        </w:rPr>
      </w:pPr>
    </w:p>
    <w:tbl>
      <w:tblPr>
        <w:tblStyle w:val="TableGrid"/>
        <w:tblW w:w="0" w:type="auto"/>
        <w:tblLayout w:type="fixed"/>
        <w:tblLook w:val="06A0" w:firstRow="1" w:lastRow="0" w:firstColumn="1" w:lastColumn="0" w:noHBand="1" w:noVBand="1"/>
      </w:tblPr>
      <w:tblGrid>
        <w:gridCol w:w="3007"/>
        <w:gridCol w:w="3007"/>
        <w:gridCol w:w="3007"/>
      </w:tblGrid>
      <w:tr w:rsidR="0913EE77" w14:paraId="57A27605" w14:textId="77777777" w:rsidTr="366657FE">
        <w:tc>
          <w:tcPr>
            <w:tcW w:w="3007" w:type="dxa"/>
          </w:tcPr>
          <w:p w14:paraId="08D96A34" w14:textId="2C2EAA02" w:rsidR="0913EE77" w:rsidRDefault="366657FE" w:rsidP="0913EE77">
            <w:r w:rsidRPr="366657FE">
              <w:rPr>
                <w:rFonts w:ascii="Calibri" w:eastAsia="Calibri" w:hAnsi="Calibri" w:cs="Calibri"/>
                <w:color w:val="000000" w:themeColor="text1"/>
                <w:sz w:val="22"/>
                <w:szCs w:val="22"/>
              </w:rPr>
              <w:t xml:space="preserve">Step Number </w:t>
            </w:r>
          </w:p>
        </w:tc>
        <w:tc>
          <w:tcPr>
            <w:tcW w:w="3007" w:type="dxa"/>
          </w:tcPr>
          <w:p w14:paraId="06BF64F1" w14:textId="13E3EA5C" w:rsidR="0913EE77" w:rsidRDefault="366657FE" w:rsidP="0913EE77">
            <w:r w:rsidRPr="366657FE">
              <w:rPr>
                <w:rFonts w:ascii="Calibri" w:eastAsia="Calibri" w:hAnsi="Calibri" w:cs="Calibri"/>
                <w:color w:val="000000" w:themeColor="text1"/>
                <w:sz w:val="22"/>
                <w:szCs w:val="22"/>
              </w:rPr>
              <w:t xml:space="preserve">Steps </w:t>
            </w:r>
          </w:p>
        </w:tc>
        <w:tc>
          <w:tcPr>
            <w:tcW w:w="3007" w:type="dxa"/>
          </w:tcPr>
          <w:p w14:paraId="555CA274" w14:textId="75E1E813" w:rsidR="0913EE77" w:rsidRDefault="366657FE" w:rsidP="0913EE77">
            <w:r w:rsidRPr="366657FE">
              <w:rPr>
                <w:rFonts w:ascii="Calibri" w:eastAsia="Calibri" w:hAnsi="Calibri" w:cs="Calibri"/>
                <w:color w:val="000000" w:themeColor="text1"/>
                <w:sz w:val="22"/>
                <w:szCs w:val="22"/>
              </w:rPr>
              <w:t xml:space="preserve">Expected Outcome </w:t>
            </w:r>
          </w:p>
        </w:tc>
      </w:tr>
      <w:tr w:rsidR="0913EE77" w14:paraId="30D3184B" w14:textId="77777777" w:rsidTr="366657FE">
        <w:tc>
          <w:tcPr>
            <w:tcW w:w="3007" w:type="dxa"/>
          </w:tcPr>
          <w:p w14:paraId="4604EBDF" w14:textId="36BD5DF8" w:rsidR="0913EE77" w:rsidRDefault="366657FE" w:rsidP="0913EE77">
            <w:r w:rsidRPr="366657FE">
              <w:rPr>
                <w:rFonts w:ascii="Calibri" w:eastAsia="Calibri" w:hAnsi="Calibri" w:cs="Calibri"/>
                <w:color w:val="000000" w:themeColor="text1"/>
                <w:sz w:val="22"/>
                <w:szCs w:val="22"/>
              </w:rPr>
              <w:t>1</w:t>
            </w:r>
          </w:p>
        </w:tc>
        <w:tc>
          <w:tcPr>
            <w:tcW w:w="3007" w:type="dxa"/>
          </w:tcPr>
          <w:p w14:paraId="1E97825C" w14:textId="74282AB1" w:rsidR="0913EE77" w:rsidRDefault="366657FE" w:rsidP="0913EE77">
            <w:r w:rsidRPr="366657FE">
              <w:rPr>
                <w:rFonts w:ascii="Calibri" w:eastAsia="Calibri" w:hAnsi="Calibri" w:cs="Calibri"/>
                <w:color w:val="000000" w:themeColor="text1"/>
                <w:sz w:val="22"/>
                <w:szCs w:val="22"/>
              </w:rPr>
              <w:t xml:space="preserve">Navigate to Transactions in Oval Accounting. </w:t>
            </w:r>
          </w:p>
        </w:tc>
        <w:tc>
          <w:tcPr>
            <w:tcW w:w="3007" w:type="dxa"/>
          </w:tcPr>
          <w:p w14:paraId="04B47F87" w14:textId="05097018" w:rsidR="0913EE77" w:rsidRDefault="366657FE" w:rsidP="0913EE77">
            <w:r w:rsidRPr="366657FE">
              <w:rPr>
                <w:rFonts w:ascii="Calibri" w:eastAsia="Calibri" w:hAnsi="Calibri" w:cs="Calibri"/>
                <w:color w:val="000000" w:themeColor="text1"/>
                <w:sz w:val="22"/>
                <w:szCs w:val="22"/>
              </w:rPr>
              <w:t>Transactions Tab displayed.</w:t>
            </w:r>
          </w:p>
        </w:tc>
      </w:tr>
      <w:tr w:rsidR="0913EE77" w14:paraId="5BA0DD11" w14:textId="77777777" w:rsidTr="366657FE">
        <w:tc>
          <w:tcPr>
            <w:tcW w:w="3007" w:type="dxa"/>
          </w:tcPr>
          <w:p w14:paraId="1DDDFD79" w14:textId="6BC010FD" w:rsidR="0913EE77" w:rsidRDefault="366657FE" w:rsidP="0913EE77">
            <w:r w:rsidRPr="366657FE">
              <w:rPr>
                <w:rFonts w:ascii="Calibri" w:eastAsia="Calibri" w:hAnsi="Calibri" w:cs="Calibri"/>
                <w:color w:val="000000" w:themeColor="text1"/>
                <w:sz w:val="22"/>
                <w:szCs w:val="22"/>
              </w:rPr>
              <w:t>2</w:t>
            </w:r>
          </w:p>
        </w:tc>
        <w:tc>
          <w:tcPr>
            <w:tcW w:w="3007" w:type="dxa"/>
          </w:tcPr>
          <w:p w14:paraId="5847C73B" w14:textId="212B3834" w:rsidR="0913EE77" w:rsidRDefault="366657FE" w:rsidP="0913EE77">
            <w:r w:rsidRPr="366657FE">
              <w:rPr>
                <w:rFonts w:ascii="Calibri" w:eastAsia="Calibri" w:hAnsi="Calibri" w:cs="Calibri"/>
                <w:color w:val="000000" w:themeColor="text1"/>
                <w:sz w:val="22"/>
                <w:szCs w:val="22"/>
              </w:rPr>
              <w:t xml:space="preserve">Click on New. </w:t>
            </w:r>
          </w:p>
        </w:tc>
        <w:tc>
          <w:tcPr>
            <w:tcW w:w="3007" w:type="dxa"/>
          </w:tcPr>
          <w:p w14:paraId="4A850850" w14:textId="0EDBBC10" w:rsidR="0913EE77" w:rsidRDefault="366657FE" w:rsidP="0913EE77">
            <w:r w:rsidRPr="366657FE">
              <w:rPr>
                <w:rFonts w:ascii="Calibri" w:eastAsia="Calibri" w:hAnsi="Calibri" w:cs="Calibri"/>
                <w:color w:val="000000" w:themeColor="text1"/>
                <w:sz w:val="22"/>
                <w:szCs w:val="22"/>
              </w:rPr>
              <w:t>New Transaction popup displayed.</w:t>
            </w:r>
          </w:p>
        </w:tc>
      </w:tr>
      <w:tr w:rsidR="0913EE77" w14:paraId="4F275A0D" w14:textId="77777777" w:rsidTr="366657FE">
        <w:tc>
          <w:tcPr>
            <w:tcW w:w="3007" w:type="dxa"/>
          </w:tcPr>
          <w:p w14:paraId="1E846B5A" w14:textId="1582D85A" w:rsidR="0913EE77" w:rsidRDefault="366657FE" w:rsidP="0913EE77">
            <w:r w:rsidRPr="366657FE">
              <w:rPr>
                <w:rFonts w:ascii="Calibri" w:eastAsia="Calibri" w:hAnsi="Calibri" w:cs="Calibri"/>
                <w:color w:val="000000" w:themeColor="text1"/>
                <w:sz w:val="22"/>
                <w:szCs w:val="22"/>
              </w:rPr>
              <w:t>3</w:t>
            </w:r>
          </w:p>
        </w:tc>
        <w:tc>
          <w:tcPr>
            <w:tcW w:w="3007" w:type="dxa"/>
          </w:tcPr>
          <w:p w14:paraId="0959D551" w14:textId="3E8E0E94" w:rsidR="0913EE77" w:rsidRDefault="366657FE" w:rsidP="0913EE77">
            <w:r w:rsidRPr="366657FE">
              <w:rPr>
                <w:rFonts w:ascii="Calibri" w:eastAsia="Calibri" w:hAnsi="Calibri" w:cs="Calibri"/>
                <w:color w:val="000000" w:themeColor="text1"/>
                <w:sz w:val="22"/>
                <w:szCs w:val="22"/>
              </w:rPr>
              <w:t xml:space="preserve">Select the record type and click next. </w:t>
            </w:r>
          </w:p>
        </w:tc>
        <w:tc>
          <w:tcPr>
            <w:tcW w:w="3007" w:type="dxa"/>
          </w:tcPr>
          <w:p w14:paraId="7C06F190" w14:textId="7F97AFEB" w:rsidR="0913EE77" w:rsidRDefault="366657FE" w:rsidP="0913EE77">
            <w:r w:rsidRPr="366657FE">
              <w:rPr>
                <w:rFonts w:ascii="Calibri" w:eastAsia="Calibri" w:hAnsi="Calibri" w:cs="Calibri"/>
                <w:color w:val="000000" w:themeColor="text1"/>
                <w:sz w:val="22"/>
                <w:szCs w:val="22"/>
              </w:rPr>
              <w:t xml:space="preserve">New Transaction of Record Type displayed. </w:t>
            </w:r>
          </w:p>
        </w:tc>
      </w:tr>
      <w:tr w:rsidR="0913EE77" w14:paraId="6AD1B9C8" w14:textId="77777777" w:rsidTr="366657FE">
        <w:tc>
          <w:tcPr>
            <w:tcW w:w="3007" w:type="dxa"/>
          </w:tcPr>
          <w:p w14:paraId="195B459C" w14:textId="04228FB1" w:rsidR="0913EE77" w:rsidRDefault="366657FE" w:rsidP="0913EE77">
            <w:r w:rsidRPr="366657FE">
              <w:rPr>
                <w:rFonts w:ascii="Calibri" w:eastAsia="Calibri" w:hAnsi="Calibri" w:cs="Calibri"/>
                <w:color w:val="000000" w:themeColor="text1"/>
                <w:sz w:val="22"/>
                <w:szCs w:val="22"/>
              </w:rPr>
              <w:t>4</w:t>
            </w:r>
          </w:p>
        </w:tc>
        <w:tc>
          <w:tcPr>
            <w:tcW w:w="3007" w:type="dxa"/>
          </w:tcPr>
          <w:p w14:paraId="73198DC4" w14:textId="45342A00" w:rsidR="0913EE77" w:rsidRDefault="366657FE" w:rsidP="0913EE77">
            <w:r w:rsidRPr="366657FE">
              <w:rPr>
                <w:rFonts w:ascii="Calibri" w:eastAsia="Calibri" w:hAnsi="Calibri" w:cs="Calibri"/>
                <w:color w:val="000000" w:themeColor="text1"/>
                <w:sz w:val="22"/>
                <w:szCs w:val="22"/>
              </w:rPr>
              <w:t xml:space="preserve">Enter a Transaction Date. </w:t>
            </w:r>
          </w:p>
        </w:tc>
        <w:tc>
          <w:tcPr>
            <w:tcW w:w="3007" w:type="dxa"/>
          </w:tcPr>
          <w:p w14:paraId="37BE60C8" w14:textId="29E507A4" w:rsidR="0913EE77" w:rsidRDefault="366657FE" w:rsidP="0913EE77">
            <w:r w:rsidRPr="366657FE">
              <w:rPr>
                <w:rFonts w:ascii="Calibri" w:eastAsia="Calibri" w:hAnsi="Calibri" w:cs="Calibri"/>
                <w:color w:val="000000" w:themeColor="text1"/>
                <w:sz w:val="22"/>
                <w:szCs w:val="22"/>
              </w:rPr>
              <w:t xml:space="preserve">Transaction Date Entered. </w:t>
            </w:r>
          </w:p>
        </w:tc>
      </w:tr>
      <w:tr w:rsidR="0913EE77" w14:paraId="1E93741D" w14:textId="77777777" w:rsidTr="366657FE">
        <w:tc>
          <w:tcPr>
            <w:tcW w:w="3007" w:type="dxa"/>
          </w:tcPr>
          <w:p w14:paraId="130051C2" w14:textId="7A3924D6" w:rsidR="0913EE77" w:rsidRDefault="366657FE" w:rsidP="0913EE77">
            <w:r w:rsidRPr="366657FE">
              <w:rPr>
                <w:rFonts w:ascii="Calibri" w:eastAsia="Calibri" w:hAnsi="Calibri" w:cs="Calibri"/>
                <w:color w:val="000000" w:themeColor="text1"/>
                <w:sz w:val="22"/>
                <w:szCs w:val="22"/>
              </w:rPr>
              <w:t>5</w:t>
            </w:r>
          </w:p>
        </w:tc>
        <w:tc>
          <w:tcPr>
            <w:tcW w:w="3007" w:type="dxa"/>
          </w:tcPr>
          <w:p w14:paraId="66CD1503" w14:textId="73EDD8B2" w:rsidR="0913EE77" w:rsidRDefault="366657FE" w:rsidP="0913EE77">
            <w:r w:rsidRPr="366657FE">
              <w:rPr>
                <w:rFonts w:ascii="Calibri" w:eastAsia="Calibri" w:hAnsi="Calibri" w:cs="Calibri"/>
                <w:color w:val="000000" w:themeColor="text1"/>
                <w:sz w:val="22"/>
                <w:szCs w:val="22"/>
              </w:rPr>
              <w:t xml:space="preserve">Search for the Company Entity. </w:t>
            </w:r>
          </w:p>
        </w:tc>
        <w:tc>
          <w:tcPr>
            <w:tcW w:w="3007" w:type="dxa"/>
          </w:tcPr>
          <w:p w14:paraId="3CF670E5" w14:textId="74BE8FCF" w:rsidR="0913EE77" w:rsidRDefault="366657FE" w:rsidP="0913EE77">
            <w:r w:rsidRPr="366657FE">
              <w:rPr>
                <w:rFonts w:ascii="Calibri" w:eastAsia="Calibri" w:hAnsi="Calibri" w:cs="Calibri"/>
                <w:color w:val="000000" w:themeColor="text1"/>
                <w:sz w:val="22"/>
                <w:szCs w:val="22"/>
              </w:rPr>
              <w:t>Company Entity selected.</w:t>
            </w:r>
          </w:p>
        </w:tc>
      </w:tr>
      <w:tr w:rsidR="0913EE77" w14:paraId="0EC4EF51" w14:textId="77777777" w:rsidTr="366657FE">
        <w:tc>
          <w:tcPr>
            <w:tcW w:w="3007" w:type="dxa"/>
          </w:tcPr>
          <w:p w14:paraId="3B60AFEE" w14:textId="61F46CFA" w:rsidR="0913EE77" w:rsidRDefault="366657FE" w:rsidP="0913EE77">
            <w:r w:rsidRPr="366657FE">
              <w:rPr>
                <w:rFonts w:ascii="Calibri" w:eastAsia="Calibri" w:hAnsi="Calibri" w:cs="Calibri"/>
                <w:color w:val="000000" w:themeColor="text1"/>
                <w:sz w:val="22"/>
                <w:szCs w:val="22"/>
              </w:rPr>
              <w:t>6</w:t>
            </w:r>
          </w:p>
        </w:tc>
        <w:tc>
          <w:tcPr>
            <w:tcW w:w="3007" w:type="dxa"/>
          </w:tcPr>
          <w:p w14:paraId="7FF3C31C" w14:textId="0DEBDB16" w:rsidR="0913EE77" w:rsidRDefault="366657FE" w:rsidP="0913EE77">
            <w:r w:rsidRPr="366657FE">
              <w:rPr>
                <w:rFonts w:ascii="Calibri" w:eastAsia="Calibri" w:hAnsi="Calibri" w:cs="Calibri"/>
                <w:color w:val="000000" w:themeColor="text1"/>
                <w:sz w:val="22"/>
                <w:szCs w:val="22"/>
              </w:rPr>
              <w:t xml:space="preserve">Search for the Entity Accounting Period. </w:t>
            </w:r>
          </w:p>
        </w:tc>
        <w:tc>
          <w:tcPr>
            <w:tcW w:w="3007" w:type="dxa"/>
          </w:tcPr>
          <w:p w14:paraId="3EEBE552" w14:textId="171C5C4B" w:rsidR="0913EE77" w:rsidRDefault="366657FE" w:rsidP="0913EE77">
            <w:r w:rsidRPr="366657FE">
              <w:rPr>
                <w:rFonts w:ascii="Calibri" w:eastAsia="Calibri" w:hAnsi="Calibri" w:cs="Calibri"/>
                <w:color w:val="000000" w:themeColor="text1"/>
                <w:sz w:val="22"/>
                <w:szCs w:val="22"/>
              </w:rPr>
              <w:t>Entity Accounting Period selected.</w:t>
            </w:r>
          </w:p>
        </w:tc>
      </w:tr>
      <w:tr w:rsidR="0913EE77" w14:paraId="0018B892" w14:textId="77777777" w:rsidTr="366657FE">
        <w:tc>
          <w:tcPr>
            <w:tcW w:w="3007" w:type="dxa"/>
          </w:tcPr>
          <w:p w14:paraId="29D2162C" w14:textId="41A4B910" w:rsidR="0913EE77" w:rsidRDefault="366657FE" w:rsidP="0913EE77">
            <w:r w:rsidRPr="366657FE">
              <w:rPr>
                <w:rFonts w:ascii="Calibri" w:eastAsia="Calibri" w:hAnsi="Calibri" w:cs="Calibri"/>
                <w:color w:val="000000" w:themeColor="text1"/>
                <w:sz w:val="22"/>
                <w:szCs w:val="22"/>
              </w:rPr>
              <w:t>7</w:t>
            </w:r>
          </w:p>
        </w:tc>
        <w:tc>
          <w:tcPr>
            <w:tcW w:w="3007" w:type="dxa"/>
          </w:tcPr>
          <w:p w14:paraId="28011E03" w14:textId="44643B1E" w:rsidR="0913EE77" w:rsidRDefault="366657FE" w:rsidP="0913EE77">
            <w:r w:rsidRPr="366657FE">
              <w:rPr>
                <w:rFonts w:ascii="Calibri" w:eastAsia="Calibri" w:hAnsi="Calibri" w:cs="Calibri"/>
                <w:color w:val="000000" w:themeColor="text1"/>
                <w:sz w:val="22"/>
                <w:szCs w:val="22"/>
              </w:rPr>
              <w:t xml:space="preserve">Click on save. </w:t>
            </w:r>
          </w:p>
        </w:tc>
        <w:tc>
          <w:tcPr>
            <w:tcW w:w="3007" w:type="dxa"/>
          </w:tcPr>
          <w:p w14:paraId="623A2C74" w14:textId="7DDD89F2" w:rsidR="0913EE77" w:rsidRDefault="366657FE" w:rsidP="0913EE77">
            <w:r w:rsidRPr="366657FE">
              <w:rPr>
                <w:rFonts w:ascii="Calibri" w:eastAsia="Calibri" w:hAnsi="Calibri" w:cs="Calibri"/>
                <w:color w:val="000000" w:themeColor="text1"/>
                <w:sz w:val="22"/>
                <w:szCs w:val="22"/>
              </w:rPr>
              <w:t xml:space="preserve">Transaction type saved. </w:t>
            </w:r>
          </w:p>
        </w:tc>
      </w:tr>
      <w:tr w:rsidR="0913EE77" w14:paraId="495CB7B6" w14:textId="77777777" w:rsidTr="366657FE">
        <w:tc>
          <w:tcPr>
            <w:tcW w:w="3007" w:type="dxa"/>
          </w:tcPr>
          <w:p w14:paraId="47F4A535" w14:textId="590A6A6A" w:rsidR="0913EE77" w:rsidRDefault="366657FE" w:rsidP="0913EE77">
            <w:r w:rsidRPr="366657FE">
              <w:rPr>
                <w:rFonts w:ascii="Calibri" w:eastAsia="Calibri" w:hAnsi="Calibri" w:cs="Calibri"/>
                <w:color w:val="000000" w:themeColor="text1"/>
                <w:sz w:val="22"/>
                <w:szCs w:val="22"/>
              </w:rPr>
              <w:t>8</w:t>
            </w:r>
          </w:p>
        </w:tc>
        <w:tc>
          <w:tcPr>
            <w:tcW w:w="3007" w:type="dxa"/>
          </w:tcPr>
          <w:p w14:paraId="164ABEED" w14:textId="032614F7" w:rsidR="0913EE77" w:rsidRDefault="366657FE" w:rsidP="0913EE77">
            <w:r w:rsidRPr="366657FE">
              <w:rPr>
                <w:rFonts w:ascii="Calibri" w:eastAsia="Calibri" w:hAnsi="Calibri" w:cs="Calibri"/>
                <w:color w:val="000000" w:themeColor="text1"/>
                <w:sz w:val="22"/>
                <w:szCs w:val="22"/>
              </w:rPr>
              <w:t xml:space="preserve">Click on add Transaction Entry. </w:t>
            </w:r>
          </w:p>
        </w:tc>
        <w:tc>
          <w:tcPr>
            <w:tcW w:w="3007" w:type="dxa"/>
          </w:tcPr>
          <w:p w14:paraId="3C89481F" w14:textId="27A4432C" w:rsidR="0913EE77" w:rsidRDefault="366657FE" w:rsidP="0913EE77">
            <w:r w:rsidRPr="366657FE">
              <w:rPr>
                <w:rFonts w:ascii="Calibri" w:eastAsia="Calibri" w:hAnsi="Calibri" w:cs="Calibri"/>
                <w:color w:val="000000" w:themeColor="text1"/>
                <w:sz w:val="22"/>
                <w:szCs w:val="22"/>
              </w:rPr>
              <w:t xml:space="preserve">New Transaction Entry popup displayed. </w:t>
            </w:r>
          </w:p>
        </w:tc>
      </w:tr>
      <w:tr w:rsidR="0913EE77" w14:paraId="70C46E1F" w14:textId="77777777" w:rsidTr="366657FE">
        <w:tc>
          <w:tcPr>
            <w:tcW w:w="3007" w:type="dxa"/>
          </w:tcPr>
          <w:p w14:paraId="0D2D04C3" w14:textId="44816128" w:rsidR="0913EE77" w:rsidRDefault="366657FE" w:rsidP="0913EE77">
            <w:r w:rsidRPr="366657FE">
              <w:rPr>
                <w:rFonts w:ascii="Calibri" w:eastAsia="Calibri" w:hAnsi="Calibri" w:cs="Calibri"/>
                <w:color w:val="000000" w:themeColor="text1"/>
                <w:sz w:val="22"/>
                <w:szCs w:val="22"/>
              </w:rPr>
              <w:t>9</w:t>
            </w:r>
          </w:p>
        </w:tc>
        <w:tc>
          <w:tcPr>
            <w:tcW w:w="3007" w:type="dxa"/>
          </w:tcPr>
          <w:p w14:paraId="11689061" w14:textId="15A29234" w:rsidR="0913EE77" w:rsidRDefault="366657FE" w:rsidP="0913EE77">
            <w:r w:rsidRPr="366657FE">
              <w:rPr>
                <w:rFonts w:ascii="Calibri" w:eastAsia="Calibri" w:hAnsi="Calibri" w:cs="Calibri"/>
                <w:color w:val="000000" w:themeColor="text1"/>
                <w:sz w:val="22"/>
                <w:szCs w:val="22"/>
              </w:rPr>
              <w:t xml:space="preserve">Search for a Product. </w:t>
            </w:r>
          </w:p>
        </w:tc>
        <w:tc>
          <w:tcPr>
            <w:tcW w:w="3007" w:type="dxa"/>
          </w:tcPr>
          <w:p w14:paraId="2F0654BC" w14:textId="71CDA9F3" w:rsidR="0913EE77" w:rsidRDefault="366657FE" w:rsidP="0913EE77">
            <w:r w:rsidRPr="366657FE">
              <w:rPr>
                <w:rFonts w:ascii="Calibri" w:eastAsia="Calibri" w:hAnsi="Calibri" w:cs="Calibri"/>
                <w:color w:val="000000" w:themeColor="text1"/>
                <w:sz w:val="22"/>
                <w:szCs w:val="22"/>
              </w:rPr>
              <w:t xml:space="preserve">Product selected. </w:t>
            </w:r>
          </w:p>
        </w:tc>
      </w:tr>
      <w:tr w:rsidR="0913EE77" w14:paraId="43419258" w14:textId="77777777" w:rsidTr="366657FE">
        <w:tc>
          <w:tcPr>
            <w:tcW w:w="3007" w:type="dxa"/>
          </w:tcPr>
          <w:p w14:paraId="21297620" w14:textId="3DAA41B0" w:rsidR="0913EE77" w:rsidRDefault="366657FE" w:rsidP="0913EE77">
            <w:r w:rsidRPr="366657FE">
              <w:rPr>
                <w:rFonts w:ascii="Calibri" w:eastAsia="Calibri" w:hAnsi="Calibri" w:cs="Calibri"/>
                <w:color w:val="000000" w:themeColor="text1"/>
                <w:sz w:val="22"/>
                <w:szCs w:val="22"/>
              </w:rPr>
              <w:t>10</w:t>
            </w:r>
          </w:p>
        </w:tc>
        <w:tc>
          <w:tcPr>
            <w:tcW w:w="3007" w:type="dxa"/>
          </w:tcPr>
          <w:p w14:paraId="78168A79" w14:textId="12416E41" w:rsidR="0913EE77" w:rsidRDefault="366657FE" w:rsidP="0913EE77">
            <w:r w:rsidRPr="366657FE">
              <w:rPr>
                <w:rFonts w:ascii="Calibri" w:eastAsia="Calibri" w:hAnsi="Calibri" w:cs="Calibri"/>
                <w:color w:val="000000" w:themeColor="text1"/>
                <w:sz w:val="22"/>
                <w:szCs w:val="22"/>
              </w:rPr>
              <w:t xml:space="preserve">Enter a quantity of 3. </w:t>
            </w:r>
          </w:p>
        </w:tc>
        <w:tc>
          <w:tcPr>
            <w:tcW w:w="3007" w:type="dxa"/>
          </w:tcPr>
          <w:p w14:paraId="34436B62" w14:textId="15FA5372" w:rsidR="0913EE77" w:rsidRDefault="366657FE" w:rsidP="0913EE77">
            <w:r w:rsidRPr="366657FE">
              <w:rPr>
                <w:rFonts w:ascii="Calibri" w:eastAsia="Calibri" w:hAnsi="Calibri" w:cs="Calibri"/>
                <w:color w:val="000000" w:themeColor="text1"/>
                <w:sz w:val="22"/>
                <w:szCs w:val="22"/>
              </w:rPr>
              <w:t>Quantity entered</w:t>
            </w:r>
          </w:p>
        </w:tc>
      </w:tr>
      <w:tr w:rsidR="0913EE77" w14:paraId="5763C470" w14:textId="77777777" w:rsidTr="366657FE">
        <w:tc>
          <w:tcPr>
            <w:tcW w:w="3007" w:type="dxa"/>
          </w:tcPr>
          <w:p w14:paraId="753F2F2C" w14:textId="60D97A9E" w:rsidR="0913EE77" w:rsidRDefault="366657FE" w:rsidP="0913EE77">
            <w:r w:rsidRPr="366657FE">
              <w:rPr>
                <w:rFonts w:ascii="Calibri" w:eastAsia="Calibri" w:hAnsi="Calibri" w:cs="Calibri"/>
                <w:color w:val="000000" w:themeColor="text1"/>
                <w:sz w:val="22"/>
                <w:szCs w:val="22"/>
              </w:rPr>
              <w:t>11</w:t>
            </w:r>
          </w:p>
        </w:tc>
        <w:tc>
          <w:tcPr>
            <w:tcW w:w="3007" w:type="dxa"/>
          </w:tcPr>
          <w:p w14:paraId="308E3EDA" w14:textId="04CDA480" w:rsidR="0913EE77" w:rsidRDefault="366657FE" w:rsidP="0913EE77">
            <w:r w:rsidRPr="366657FE">
              <w:rPr>
                <w:rFonts w:ascii="Calibri" w:eastAsia="Calibri" w:hAnsi="Calibri" w:cs="Calibri"/>
                <w:color w:val="000000" w:themeColor="text1"/>
                <w:sz w:val="22"/>
                <w:szCs w:val="22"/>
              </w:rPr>
              <w:t xml:space="preserve">Search for the Ledger Account this relates to. </w:t>
            </w:r>
          </w:p>
        </w:tc>
        <w:tc>
          <w:tcPr>
            <w:tcW w:w="3007" w:type="dxa"/>
          </w:tcPr>
          <w:p w14:paraId="3A49A52C" w14:textId="267D8303" w:rsidR="0913EE77" w:rsidRDefault="366657FE" w:rsidP="0913EE77">
            <w:r w:rsidRPr="366657FE">
              <w:rPr>
                <w:rFonts w:ascii="Calibri" w:eastAsia="Calibri" w:hAnsi="Calibri" w:cs="Calibri"/>
                <w:color w:val="000000" w:themeColor="text1"/>
                <w:sz w:val="22"/>
                <w:szCs w:val="22"/>
              </w:rPr>
              <w:t xml:space="preserve">Ledger Account selected. </w:t>
            </w:r>
          </w:p>
        </w:tc>
      </w:tr>
      <w:tr w:rsidR="0913EE77" w14:paraId="499B0332" w14:textId="77777777" w:rsidTr="366657FE">
        <w:tc>
          <w:tcPr>
            <w:tcW w:w="3007" w:type="dxa"/>
          </w:tcPr>
          <w:p w14:paraId="02B64398" w14:textId="1762FB0F" w:rsidR="0913EE77" w:rsidRDefault="366657FE" w:rsidP="0913EE77">
            <w:r w:rsidRPr="366657FE">
              <w:rPr>
                <w:rFonts w:ascii="Calibri" w:eastAsia="Calibri" w:hAnsi="Calibri" w:cs="Calibri"/>
                <w:color w:val="000000" w:themeColor="text1"/>
                <w:sz w:val="22"/>
                <w:szCs w:val="22"/>
              </w:rPr>
              <w:t>12</w:t>
            </w:r>
          </w:p>
        </w:tc>
        <w:tc>
          <w:tcPr>
            <w:tcW w:w="3007" w:type="dxa"/>
          </w:tcPr>
          <w:p w14:paraId="605A7F07" w14:textId="199CD9A7" w:rsidR="0913EE77" w:rsidRDefault="366657FE" w:rsidP="0913EE77">
            <w:r w:rsidRPr="366657FE">
              <w:rPr>
                <w:rFonts w:ascii="Calibri" w:eastAsia="Calibri" w:hAnsi="Calibri" w:cs="Calibri"/>
                <w:color w:val="000000" w:themeColor="text1"/>
                <w:sz w:val="22"/>
                <w:szCs w:val="22"/>
              </w:rPr>
              <w:t xml:space="preserve">Enter a Unit price of 100 for the Product. </w:t>
            </w:r>
          </w:p>
        </w:tc>
        <w:tc>
          <w:tcPr>
            <w:tcW w:w="3007" w:type="dxa"/>
          </w:tcPr>
          <w:p w14:paraId="06736356" w14:textId="551918A4" w:rsidR="0913EE77" w:rsidRDefault="366657FE" w:rsidP="0913EE77">
            <w:r w:rsidRPr="366657FE">
              <w:rPr>
                <w:rFonts w:ascii="Calibri" w:eastAsia="Calibri" w:hAnsi="Calibri" w:cs="Calibri"/>
                <w:color w:val="000000" w:themeColor="text1"/>
                <w:sz w:val="22"/>
                <w:szCs w:val="22"/>
              </w:rPr>
              <w:t xml:space="preserve">Unit Price entered. </w:t>
            </w:r>
          </w:p>
        </w:tc>
      </w:tr>
      <w:tr w:rsidR="0913EE77" w14:paraId="478A1D70" w14:textId="77777777" w:rsidTr="366657FE">
        <w:tc>
          <w:tcPr>
            <w:tcW w:w="3007" w:type="dxa"/>
          </w:tcPr>
          <w:p w14:paraId="789604C6" w14:textId="4321E83B" w:rsidR="0913EE77" w:rsidRDefault="366657FE" w:rsidP="0913EE77">
            <w:r w:rsidRPr="366657FE">
              <w:rPr>
                <w:rFonts w:ascii="Calibri" w:eastAsia="Calibri" w:hAnsi="Calibri" w:cs="Calibri"/>
                <w:color w:val="000000" w:themeColor="text1"/>
                <w:sz w:val="22"/>
                <w:szCs w:val="22"/>
              </w:rPr>
              <w:t>13</w:t>
            </w:r>
          </w:p>
        </w:tc>
        <w:tc>
          <w:tcPr>
            <w:tcW w:w="3007" w:type="dxa"/>
          </w:tcPr>
          <w:p w14:paraId="302A781E" w14:textId="3E4EC182" w:rsidR="0913EE77" w:rsidRDefault="366657FE" w:rsidP="0913EE77">
            <w:r w:rsidRPr="366657FE">
              <w:rPr>
                <w:rFonts w:ascii="Calibri" w:eastAsia="Calibri" w:hAnsi="Calibri" w:cs="Calibri"/>
                <w:color w:val="000000" w:themeColor="text1"/>
                <w:sz w:val="22"/>
                <w:szCs w:val="22"/>
              </w:rPr>
              <w:t xml:space="preserve">Enter a Tax Rate. </w:t>
            </w:r>
          </w:p>
        </w:tc>
        <w:tc>
          <w:tcPr>
            <w:tcW w:w="3007" w:type="dxa"/>
          </w:tcPr>
          <w:p w14:paraId="7C9E4FEC" w14:textId="31957860" w:rsidR="0913EE77" w:rsidRDefault="366657FE" w:rsidP="0913EE77">
            <w:r w:rsidRPr="366657FE">
              <w:rPr>
                <w:rFonts w:ascii="Calibri" w:eastAsia="Calibri" w:hAnsi="Calibri" w:cs="Calibri"/>
                <w:color w:val="000000" w:themeColor="text1"/>
                <w:sz w:val="22"/>
                <w:szCs w:val="22"/>
              </w:rPr>
              <w:t>Tax Rate entered.</w:t>
            </w:r>
          </w:p>
        </w:tc>
      </w:tr>
      <w:tr w:rsidR="0913EE77" w14:paraId="704FE405" w14:textId="77777777" w:rsidTr="366657FE">
        <w:tc>
          <w:tcPr>
            <w:tcW w:w="3007" w:type="dxa"/>
          </w:tcPr>
          <w:p w14:paraId="56CFCD40" w14:textId="12B4B97D" w:rsidR="0913EE77" w:rsidRDefault="366657FE" w:rsidP="0913EE77">
            <w:r w:rsidRPr="366657FE">
              <w:rPr>
                <w:rFonts w:ascii="Calibri" w:eastAsia="Calibri" w:hAnsi="Calibri" w:cs="Calibri"/>
                <w:color w:val="000000" w:themeColor="text1"/>
                <w:sz w:val="22"/>
                <w:szCs w:val="22"/>
              </w:rPr>
              <w:t>14</w:t>
            </w:r>
          </w:p>
        </w:tc>
        <w:tc>
          <w:tcPr>
            <w:tcW w:w="3007" w:type="dxa"/>
          </w:tcPr>
          <w:p w14:paraId="426A1143" w14:textId="7989CF9B" w:rsidR="0913EE77" w:rsidRDefault="366657FE" w:rsidP="0913EE77">
            <w:r w:rsidRPr="366657FE">
              <w:rPr>
                <w:rFonts w:ascii="Calibri" w:eastAsia="Calibri" w:hAnsi="Calibri" w:cs="Calibri"/>
                <w:color w:val="000000" w:themeColor="text1"/>
                <w:sz w:val="22"/>
                <w:szCs w:val="22"/>
              </w:rPr>
              <w:t xml:space="preserve">Click on save. </w:t>
            </w:r>
          </w:p>
        </w:tc>
        <w:tc>
          <w:tcPr>
            <w:tcW w:w="3007" w:type="dxa"/>
          </w:tcPr>
          <w:p w14:paraId="7A56E5D5" w14:textId="64793BED" w:rsidR="0913EE77" w:rsidRDefault="366657FE" w:rsidP="0913EE77">
            <w:r w:rsidRPr="366657FE">
              <w:rPr>
                <w:rFonts w:ascii="Calibri" w:eastAsia="Calibri" w:hAnsi="Calibri" w:cs="Calibri"/>
                <w:color w:val="000000" w:themeColor="text1"/>
                <w:sz w:val="22"/>
                <w:szCs w:val="22"/>
              </w:rPr>
              <w:t xml:space="preserve">Transaction entry created. </w:t>
            </w:r>
          </w:p>
        </w:tc>
      </w:tr>
      <w:tr w:rsidR="0913EE77" w14:paraId="61439FA6" w14:textId="77777777" w:rsidTr="366657FE">
        <w:tc>
          <w:tcPr>
            <w:tcW w:w="3007" w:type="dxa"/>
          </w:tcPr>
          <w:p w14:paraId="72AEB6CC" w14:textId="20529761" w:rsidR="0913EE77" w:rsidRDefault="366657FE" w:rsidP="0913EE77">
            <w:r w:rsidRPr="366657FE">
              <w:rPr>
                <w:rFonts w:ascii="Calibri" w:eastAsia="Calibri" w:hAnsi="Calibri" w:cs="Calibri"/>
                <w:color w:val="000000" w:themeColor="text1"/>
                <w:sz w:val="22"/>
                <w:szCs w:val="22"/>
              </w:rPr>
              <w:t>15</w:t>
            </w:r>
          </w:p>
        </w:tc>
        <w:tc>
          <w:tcPr>
            <w:tcW w:w="3007" w:type="dxa"/>
          </w:tcPr>
          <w:p w14:paraId="7C2757A7" w14:textId="1EB13701" w:rsidR="0913EE77" w:rsidRDefault="366657FE" w:rsidP="0913EE77">
            <w:r w:rsidRPr="366657FE">
              <w:rPr>
                <w:rFonts w:ascii="Calibri" w:eastAsia="Calibri" w:hAnsi="Calibri" w:cs="Calibri"/>
                <w:color w:val="000000" w:themeColor="text1"/>
                <w:sz w:val="22"/>
                <w:szCs w:val="22"/>
              </w:rPr>
              <w:t xml:space="preserve">Change the status of the transaction in the </w:t>
            </w:r>
            <w:r w:rsidR="0000240B" w:rsidRPr="366657FE">
              <w:rPr>
                <w:rFonts w:ascii="Calibri" w:eastAsia="Calibri" w:hAnsi="Calibri" w:cs="Calibri"/>
                <w:color w:val="000000" w:themeColor="text1"/>
                <w:sz w:val="22"/>
                <w:szCs w:val="22"/>
              </w:rPr>
              <w:t>Kanban</w:t>
            </w:r>
            <w:r w:rsidRPr="366657FE">
              <w:rPr>
                <w:rFonts w:ascii="Calibri" w:eastAsia="Calibri" w:hAnsi="Calibri" w:cs="Calibri"/>
                <w:color w:val="000000" w:themeColor="text1"/>
                <w:sz w:val="22"/>
                <w:szCs w:val="22"/>
              </w:rPr>
              <w:t xml:space="preserve"> to Posted. </w:t>
            </w:r>
          </w:p>
        </w:tc>
        <w:tc>
          <w:tcPr>
            <w:tcW w:w="3007" w:type="dxa"/>
          </w:tcPr>
          <w:p w14:paraId="2C3FF965" w14:textId="0909DE86" w:rsidR="0913EE77" w:rsidRDefault="366657FE" w:rsidP="0913EE77">
            <w:r w:rsidRPr="366657FE">
              <w:rPr>
                <w:rFonts w:ascii="Calibri" w:eastAsia="Calibri" w:hAnsi="Calibri" w:cs="Calibri"/>
                <w:color w:val="000000" w:themeColor="text1"/>
                <w:sz w:val="22"/>
                <w:szCs w:val="22"/>
              </w:rPr>
              <w:t xml:space="preserve">Transaction set to Locked. </w:t>
            </w:r>
          </w:p>
        </w:tc>
      </w:tr>
      <w:tr w:rsidR="0913EE77" w14:paraId="6D5016D6" w14:textId="77777777" w:rsidTr="366657FE">
        <w:tc>
          <w:tcPr>
            <w:tcW w:w="3007" w:type="dxa"/>
          </w:tcPr>
          <w:p w14:paraId="2A67F0D7" w14:textId="58A5C179" w:rsidR="0913EE77" w:rsidRDefault="366657FE" w:rsidP="0913EE77">
            <w:r w:rsidRPr="366657FE">
              <w:rPr>
                <w:rFonts w:ascii="Calibri" w:eastAsia="Calibri" w:hAnsi="Calibri" w:cs="Calibri"/>
                <w:color w:val="000000" w:themeColor="text1"/>
                <w:sz w:val="22"/>
                <w:szCs w:val="22"/>
              </w:rPr>
              <w:t>16</w:t>
            </w:r>
          </w:p>
        </w:tc>
        <w:tc>
          <w:tcPr>
            <w:tcW w:w="3007" w:type="dxa"/>
          </w:tcPr>
          <w:p w14:paraId="1E44B7AD" w14:textId="4FE80264" w:rsidR="0913EE77" w:rsidRDefault="366657FE" w:rsidP="0913EE77">
            <w:r w:rsidRPr="366657FE">
              <w:rPr>
                <w:rFonts w:ascii="Calibri" w:eastAsia="Calibri" w:hAnsi="Calibri" w:cs="Calibri"/>
                <w:color w:val="000000" w:themeColor="text1"/>
                <w:sz w:val="22"/>
                <w:szCs w:val="22"/>
              </w:rPr>
              <w:t xml:space="preserve">Change the status back to pending approval. </w:t>
            </w:r>
          </w:p>
        </w:tc>
        <w:tc>
          <w:tcPr>
            <w:tcW w:w="3007" w:type="dxa"/>
          </w:tcPr>
          <w:p w14:paraId="665AA006" w14:textId="75226FB6" w:rsidR="0913EE77" w:rsidRDefault="366657FE" w:rsidP="0913EE77">
            <w:r w:rsidRPr="366657FE">
              <w:rPr>
                <w:rFonts w:ascii="Calibri" w:eastAsia="Calibri" w:hAnsi="Calibri" w:cs="Calibri"/>
                <w:color w:val="000000" w:themeColor="text1"/>
                <w:sz w:val="22"/>
                <w:szCs w:val="22"/>
              </w:rPr>
              <w:t>Transaction status cannot change once posted.</w:t>
            </w:r>
          </w:p>
        </w:tc>
      </w:tr>
    </w:tbl>
    <w:p w14:paraId="77E7C68C" w14:textId="23063F59" w:rsidR="0913EE77" w:rsidRDefault="0913EE77" w:rsidP="0913EE77">
      <w:pPr>
        <w:rPr>
          <w:lang w:val="en-GB"/>
        </w:rPr>
      </w:pPr>
    </w:p>
    <w:p w14:paraId="7832AFF0" w14:textId="2D921105" w:rsidR="0913EE77" w:rsidRDefault="0913EE77" w:rsidP="0913EE77">
      <w:pPr>
        <w:rPr>
          <w:lang w:val="en-GB"/>
        </w:rPr>
      </w:pPr>
    </w:p>
    <w:p w14:paraId="71CF1C5A" w14:textId="35B9585C" w:rsidR="0913EE77" w:rsidRDefault="0913EE77" w:rsidP="0913EE77">
      <w:pPr>
        <w:rPr>
          <w:lang w:val="en-GB"/>
        </w:rPr>
      </w:pPr>
    </w:p>
    <w:p w14:paraId="7B64202E" w14:textId="40153F5C" w:rsidR="0913EE77" w:rsidRDefault="0913EE77" w:rsidP="0913EE77">
      <w:pPr>
        <w:rPr>
          <w:lang w:val="en-GB"/>
        </w:rPr>
      </w:pPr>
    </w:p>
    <w:p w14:paraId="2CC83CF6" w14:textId="6D306B15" w:rsidR="0913EE77" w:rsidRDefault="0913EE77" w:rsidP="0913EE77">
      <w:pPr>
        <w:rPr>
          <w:lang w:val="en-GB"/>
        </w:rPr>
      </w:pPr>
    </w:p>
    <w:p w14:paraId="53F3B9A1" w14:textId="1FD0858E" w:rsidR="0913EE77" w:rsidRDefault="0913EE77" w:rsidP="0913EE77">
      <w:pPr>
        <w:rPr>
          <w:lang w:val="en-GB"/>
        </w:rPr>
      </w:pPr>
    </w:p>
    <w:p w14:paraId="79D8A238" w14:textId="447C92B6" w:rsidR="0913EE77" w:rsidRDefault="0913EE77" w:rsidP="0913EE77">
      <w:pPr>
        <w:rPr>
          <w:lang w:val="en-GB"/>
        </w:rPr>
      </w:pPr>
    </w:p>
    <w:p w14:paraId="47A2C0E4" w14:textId="718424D0" w:rsidR="0913EE77" w:rsidRDefault="0913EE77" w:rsidP="0913EE77">
      <w:pPr>
        <w:rPr>
          <w:lang w:val="en-GB"/>
        </w:rPr>
      </w:pPr>
    </w:p>
    <w:p w14:paraId="513BFFF1" w14:textId="411F6BE4" w:rsidR="0913EE77" w:rsidRDefault="0913EE77" w:rsidP="0913EE77">
      <w:pPr>
        <w:rPr>
          <w:lang w:val="en-GB"/>
        </w:rPr>
      </w:pPr>
    </w:p>
    <w:p w14:paraId="7D36BBBF" w14:textId="24BEE3A8" w:rsidR="0913EE77" w:rsidRDefault="0913EE77" w:rsidP="0913EE77">
      <w:pPr>
        <w:rPr>
          <w:lang w:val="en-GB"/>
        </w:rPr>
      </w:pPr>
    </w:p>
    <w:p w14:paraId="769297B4" w14:textId="0A1355E2" w:rsidR="0913EE77" w:rsidRDefault="0913EE77" w:rsidP="0913EE77">
      <w:pPr>
        <w:rPr>
          <w:lang w:val="en-GB"/>
        </w:rPr>
      </w:pPr>
    </w:p>
    <w:p w14:paraId="03CDAEFA" w14:textId="7D89BCFB" w:rsidR="0913EE77" w:rsidRDefault="0913EE77" w:rsidP="0913EE77">
      <w:pPr>
        <w:rPr>
          <w:lang w:val="en-GB"/>
        </w:rPr>
      </w:pPr>
    </w:p>
    <w:p w14:paraId="4642C40F" w14:textId="45245D42" w:rsidR="0913EE77" w:rsidRDefault="0913EE77" w:rsidP="0913EE77">
      <w:pPr>
        <w:rPr>
          <w:lang w:val="en-GB"/>
        </w:rPr>
      </w:pPr>
    </w:p>
    <w:p w14:paraId="01BE5924" w14:textId="51CDBAD4" w:rsidR="0913EE77" w:rsidRDefault="0913EE77" w:rsidP="0913EE77">
      <w:pPr>
        <w:rPr>
          <w:lang w:val="en-GB"/>
        </w:rPr>
      </w:pPr>
    </w:p>
    <w:p w14:paraId="527AB99A" w14:textId="7EE83747" w:rsidR="0913EE77" w:rsidRDefault="0913EE77" w:rsidP="0913EE77">
      <w:pPr>
        <w:rPr>
          <w:lang w:val="en-GB"/>
        </w:rPr>
      </w:pPr>
    </w:p>
    <w:p w14:paraId="3A1320D6" w14:textId="3F779615" w:rsidR="0913EE77" w:rsidRDefault="0913EE77" w:rsidP="0913EE77">
      <w:pPr>
        <w:rPr>
          <w:lang w:val="en-GB"/>
        </w:rPr>
      </w:pPr>
    </w:p>
    <w:p w14:paraId="46D7C096" w14:textId="2D34BDF3" w:rsidR="0913EE77" w:rsidRDefault="0913EE77" w:rsidP="0913EE77">
      <w:pPr>
        <w:rPr>
          <w:lang w:val="en-GB"/>
        </w:rPr>
      </w:pPr>
    </w:p>
    <w:p w14:paraId="1FB06988" w14:textId="04AAE348" w:rsidR="0913EE77" w:rsidRDefault="0913EE77" w:rsidP="0913EE77">
      <w:pPr>
        <w:rPr>
          <w:lang w:val="en-GB"/>
        </w:rPr>
      </w:pPr>
    </w:p>
    <w:p w14:paraId="68EC5C99" w14:textId="58DD1A64" w:rsidR="0913EE77" w:rsidRDefault="366657FE" w:rsidP="0913EE77">
      <w:pPr>
        <w:pStyle w:val="Heading2"/>
        <w:rPr>
          <w:color w:val="auto"/>
          <w:lang w:val="en-GB"/>
        </w:rPr>
      </w:pPr>
      <w:bookmarkStart w:id="6" w:name="_Toc23302875"/>
      <w:r w:rsidRPr="366657FE">
        <w:rPr>
          <w:color w:val="auto"/>
          <w:lang w:val="en-GB"/>
        </w:rPr>
        <w:t xml:space="preserve">Use Case 4 </w:t>
      </w:r>
      <w:bookmarkEnd w:id="6"/>
    </w:p>
    <w:p w14:paraId="489C5071" w14:textId="3838DF54" w:rsidR="0913EE77" w:rsidRDefault="0913EE77" w:rsidP="0913EE77">
      <w:pPr>
        <w:rPr>
          <w:lang w:val="en-GB"/>
        </w:rPr>
      </w:pPr>
    </w:p>
    <w:p w14:paraId="1BA57D5E" w14:textId="5FA92C15" w:rsidR="0913EE77" w:rsidRDefault="366657FE" w:rsidP="0913EE77">
      <w:pPr>
        <w:rPr>
          <w:lang w:val="en-GB"/>
        </w:rPr>
      </w:pPr>
      <w:r w:rsidRPr="366657FE">
        <w:rPr>
          <w:lang w:val="en-GB"/>
        </w:rPr>
        <w:t xml:space="preserve">Validate that when a transaction is posted, it appears in the Entity Accounting Journal for the correct entity accounting period. </w:t>
      </w:r>
    </w:p>
    <w:p w14:paraId="37531C98" w14:textId="744B9C00" w:rsidR="0913EE77" w:rsidRDefault="0913EE77" w:rsidP="0913EE77">
      <w:pPr>
        <w:rPr>
          <w:lang w:val="en-GB"/>
        </w:rPr>
      </w:pPr>
    </w:p>
    <w:tbl>
      <w:tblPr>
        <w:tblStyle w:val="TableGrid"/>
        <w:tblW w:w="0" w:type="auto"/>
        <w:tblLayout w:type="fixed"/>
        <w:tblLook w:val="06A0" w:firstRow="1" w:lastRow="0" w:firstColumn="1" w:lastColumn="0" w:noHBand="1" w:noVBand="1"/>
      </w:tblPr>
      <w:tblGrid>
        <w:gridCol w:w="3007"/>
        <w:gridCol w:w="3007"/>
        <w:gridCol w:w="3007"/>
      </w:tblGrid>
      <w:tr w:rsidR="0913EE77" w14:paraId="20E953C6" w14:textId="77777777" w:rsidTr="366657FE">
        <w:tc>
          <w:tcPr>
            <w:tcW w:w="3007" w:type="dxa"/>
          </w:tcPr>
          <w:p w14:paraId="0EC556A2" w14:textId="1D6B6CD8" w:rsidR="0913EE77" w:rsidRDefault="366657FE" w:rsidP="0913EE77">
            <w:r w:rsidRPr="366657FE">
              <w:rPr>
                <w:rFonts w:ascii="Calibri" w:eastAsia="Calibri" w:hAnsi="Calibri" w:cs="Calibri"/>
                <w:color w:val="000000" w:themeColor="text1"/>
                <w:sz w:val="22"/>
                <w:szCs w:val="22"/>
              </w:rPr>
              <w:t xml:space="preserve">Step Number </w:t>
            </w:r>
          </w:p>
        </w:tc>
        <w:tc>
          <w:tcPr>
            <w:tcW w:w="3007" w:type="dxa"/>
          </w:tcPr>
          <w:p w14:paraId="4C807D80" w14:textId="6CD8DDF0" w:rsidR="0913EE77" w:rsidRDefault="366657FE" w:rsidP="0913EE77">
            <w:r w:rsidRPr="366657FE">
              <w:rPr>
                <w:rFonts w:ascii="Calibri" w:eastAsia="Calibri" w:hAnsi="Calibri" w:cs="Calibri"/>
                <w:color w:val="000000" w:themeColor="text1"/>
                <w:sz w:val="22"/>
                <w:szCs w:val="22"/>
              </w:rPr>
              <w:t xml:space="preserve">Steps </w:t>
            </w:r>
          </w:p>
        </w:tc>
        <w:tc>
          <w:tcPr>
            <w:tcW w:w="3007" w:type="dxa"/>
          </w:tcPr>
          <w:p w14:paraId="2A6B93D9" w14:textId="0B3D7011" w:rsidR="0913EE77" w:rsidRDefault="366657FE" w:rsidP="0913EE77">
            <w:r w:rsidRPr="366657FE">
              <w:rPr>
                <w:rFonts w:ascii="Calibri" w:eastAsia="Calibri" w:hAnsi="Calibri" w:cs="Calibri"/>
                <w:color w:val="000000" w:themeColor="text1"/>
                <w:sz w:val="22"/>
                <w:szCs w:val="22"/>
              </w:rPr>
              <w:t xml:space="preserve">Expected Outcome </w:t>
            </w:r>
          </w:p>
        </w:tc>
      </w:tr>
      <w:tr w:rsidR="0913EE77" w14:paraId="0A0E743A" w14:textId="77777777" w:rsidTr="366657FE">
        <w:tc>
          <w:tcPr>
            <w:tcW w:w="3007" w:type="dxa"/>
          </w:tcPr>
          <w:p w14:paraId="637C8006" w14:textId="2EC78A9A" w:rsidR="0913EE77" w:rsidRDefault="366657FE" w:rsidP="0913EE77">
            <w:r w:rsidRPr="366657FE">
              <w:rPr>
                <w:rFonts w:ascii="Calibri" w:eastAsia="Calibri" w:hAnsi="Calibri" w:cs="Calibri"/>
                <w:color w:val="000000" w:themeColor="text1"/>
                <w:sz w:val="22"/>
                <w:szCs w:val="22"/>
              </w:rPr>
              <w:t>1</w:t>
            </w:r>
          </w:p>
        </w:tc>
        <w:tc>
          <w:tcPr>
            <w:tcW w:w="3007" w:type="dxa"/>
          </w:tcPr>
          <w:p w14:paraId="7F5C6428" w14:textId="55BBC6D4" w:rsidR="0913EE77" w:rsidRDefault="366657FE" w:rsidP="0913EE77">
            <w:r w:rsidRPr="366657FE">
              <w:rPr>
                <w:rFonts w:ascii="Calibri" w:eastAsia="Calibri" w:hAnsi="Calibri" w:cs="Calibri"/>
                <w:color w:val="000000" w:themeColor="text1"/>
                <w:sz w:val="22"/>
                <w:szCs w:val="22"/>
              </w:rPr>
              <w:t xml:space="preserve">Navigate to Transactions in Oval Accounting. </w:t>
            </w:r>
          </w:p>
        </w:tc>
        <w:tc>
          <w:tcPr>
            <w:tcW w:w="3007" w:type="dxa"/>
          </w:tcPr>
          <w:p w14:paraId="64244CF1" w14:textId="2F4155D6" w:rsidR="0913EE77" w:rsidRDefault="366657FE" w:rsidP="0913EE77">
            <w:r w:rsidRPr="366657FE">
              <w:rPr>
                <w:rFonts w:ascii="Calibri" w:eastAsia="Calibri" w:hAnsi="Calibri" w:cs="Calibri"/>
                <w:color w:val="000000" w:themeColor="text1"/>
                <w:sz w:val="22"/>
                <w:szCs w:val="22"/>
              </w:rPr>
              <w:t>Transactions Tab displayed.</w:t>
            </w:r>
          </w:p>
        </w:tc>
      </w:tr>
      <w:tr w:rsidR="0913EE77" w14:paraId="73B91C2E" w14:textId="77777777" w:rsidTr="366657FE">
        <w:tc>
          <w:tcPr>
            <w:tcW w:w="3007" w:type="dxa"/>
          </w:tcPr>
          <w:p w14:paraId="6DC34F62" w14:textId="132C373C" w:rsidR="0913EE77" w:rsidRDefault="366657FE" w:rsidP="0913EE77">
            <w:r w:rsidRPr="366657FE">
              <w:rPr>
                <w:rFonts w:ascii="Calibri" w:eastAsia="Calibri" w:hAnsi="Calibri" w:cs="Calibri"/>
                <w:color w:val="000000" w:themeColor="text1"/>
                <w:sz w:val="22"/>
                <w:szCs w:val="22"/>
              </w:rPr>
              <w:t>2</w:t>
            </w:r>
          </w:p>
        </w:tc>
        <w:tc>
          <w:tcPr>
            <w:tcW w:w="3007" w:type="dxa"/>
          </w:tcPr>
          <w:p w14:paraId="598CCB5E" w14:textId="63C4157E" w:rsidR="0913EE77" w:rsidRDefault="366657FE" w:rsidP="0913EE77">
            <w:r w:rsidRPr="366657FE">
              <w:rPr>
                <w:rFonts w:ascii="Calibri" w:eastAsia="Calibri" w:hAnsi="Calibri" w:cs="Calibri"/>
                <w:color w:val="000000" w:themeColor="text1"/>
                <w:sz w:val="22"/>
                <w:szCs w:val="22"/>
              </w:rPr>
              <w:t xml:space="preserve">Click on New. </w:t>
            </w:r>
          </w:p>
        </w:tc>
        <w:tc>
          <w:tcPr>
            <w:tcW w:w="3007" w:type="dxa"/>
          </w:tcPr>
          <w:p w14:paraId="6705BF1E" w14:textId="634D1980" w:rsidR="0913EE77" w:rsidRDefault="366657FE" w:rsidP="0913EE77">
            <w:r w:rsidRPr="366657FE">
              <w:rPr>
                <w:rFonts w:ascii="Calibri" w:eastAsia="Calibri" w:hAnsi="Calibri" w:cs="Calibri"/>
                <w:color w:val="000000" w:themeColor="text1"/>
                <w:sz w:val="22"/>
                <w:szCs w:val="22"/>
              </w:rPr>
              <w:t>New Transaction popup displayed.</w:t>
            </w:r>
          </w:p>
        </w:tc>
      </w:tr>
      <w:tr w:rsidR="0913EE77" w14:paraId="459193C6" w14:textId="77777777" w:rsidTr="366657FE">
        <w:tc>
          <w:tcPr>
            <w:tcW w:w="3007" w:type="dxa"/>
          </w:tcPr>
          <w:p w14:paraId="2502FA36" w14:textId="580C9883" w:rsidR="0913EE77" w:rsidRDefault="366657FE" w:rsidP="0913EE77">
            <w:r w:rsidRPr="366657FE">
              <w:rPr>
                <w:rFonts w:ascii="Calibri" w:eastAsia="Calibri" w:hAnsi="Calibri" w:cs="Calibri"/>
                <w:color w:val="000000" w:themeColor="text1"/>
                <w:sz w:val="22"/>
                <w:szCs w:val="22"/>
              </w:rPr>
              <w:t>3</w:t>
            </w:r>
          </w:p>
        </w:tc>
        <w:tc>
          <w:tcPr>
            <w:tcW w:w="3007" w:type="dxa"/>
          </w:tcPr>
          <w:p w14:paraId="082DE4CB" w14:textId="29B7EAE1" w:rsidR="0913EE77" w:rsidRDefault="366657FE" w:rsidP="0913EE77">
            <w:r w:rsidRPr="366657FE">
              <w:rPr>
                <w:rFonts w:ascii="Calibri" w:eastAsia="Calibri" w:hAnsi="Calibri" w:cs="Calibri"/>
                <w:color w:val="000000" w:themeColor="text1"/>
                <w:sz w:val="22"/>
                <w:szCs w:val="22"/>
              </w:rPr>
              <w:t xml:space="preserve">Select the record type and click next. </w:t>
            </w:r>
          </w:p>
        </w:tc>
        <w:tc>
          <w:tcPr>
            <w:tcW w:w="3007" w:type="dxa"/>
          </w:tcPr>
          <w:p w14:paraId="683D0225" w14:textId="5DA4415C" w:rsidR="0913EE77" w:rsidRDefault="366657FE" w:rsidP="0913EE77">
            <w:r w:rsidRPr="366657FE">
              <w:rPr>
                <w:rFonts w:ascii="Calibri" w:eastAsia="Calibri" w:hAnsi="Calibri" w:cs="Calibri"/>
                <w:color w:val="000000" w:themeColor="text1"/>
                <w:sz w:val="22"/>
                <w:szCs w:val="22"/>
              </w:rPr>
              <w:t xml:space="preserve">New Transaction of Record Type displayed. </w:t>
            </w:r>
          </w:p>
        </w:tc>
      </w:tr>
      <w:tr w:rsidR="0913EE77" w14:paraId="6BD1A297" w14:textId="77777777" w:rsidTr="366657FE">
        <w:tc>
          <w:tcPr>
            <w:tcW w:w="3007" w:type="dxa"/>
          </w:tcPr>
          <w:p w14:paraId="07729876" w14:textId="4FC66C7F" w:rsidR="0913EE77" w:rsidRDefault="366657FE" w:rsidP="0913EE77">
            <w:r w:rsidRPr="366657FE">
              <w:rPr>
                <w:rFonts w:ascii="Calibri" w:eastAsia="Calibri" w:hAnsi="Calibri" w:cs="Calibri"/>
                <w:color w:val="000000" w:themeColor="text1"/>
                <w:sz w:val="22"/>
                <w:szCs w:val="22"/>
              </w:rPr>
              <w:t>4</w:t>
            </w:r>
          </w:p>
        </w:tc>
        <w:tc>
          <w:tcPr>
            <w:tcW w:w="3007" w:type="dxa"/>
          </w:tcPr>
          <w:p w14:paraId="4E8CE750" w14:textId="0A97F600" w:rsidR="0913EE77" w:rsidRDefault="366657FE" w:rsidP="0913EE77">
            <w:r w:rsidRPr="366657FE">
              <w:rPr>
                <w:rFonts w:ascii="Calibri" w:eastAsia="Calibri" w:hAnsi="Calibri" w:cs="Calibri"/>
                <w:color w:val="000000" w:themeColor="text1"/>
                <w:sz w:val="22"/>
                <w:szCs w:val="22"/>
              </w:rPr>
              <w:t xml:space="preserve">Enter a Transaction Date. </w:t>
            </w:r>
          </w:p>
        </w:tc>
        <w:tc>
          <w:tcPr>
            <w:tcW w:w="3007" w:type="dxa"/>
          </w:tcPr>
          <w:p w14:paraId="69AE997D" w14:textId="473956A5" w:rsidR="0913EE77" w:rsidRDefault="366657FE" w:rsidP="0913EE77">
            <w:r w:rsidRPr="366657FE">
              <w:rPr>
                <w:rFonts w:ascii="Calibri" w:eastAsia="Calibri" w:hAnsi="Calibri" w:cs="Calibri"/>
                <w:color w:val="000000" w:themeColor="text1"/>
                <w:sz w:val="22"/>
                <w:szCs w:val="22"/>
              </w:rPr>
              <w:t xml:space="preserve">Transaction Date Entered. </w:t>
            </w:r>
          </w:p>
        </w:tc>
      </w:tr>
      <w:tr w:rsidR="0913EE77" w14:paraId="470D1D84" w14:textId="77777777" w:rsidTr="366657FE">
        <w:tc>
          <w:tcPr>
            <w:tcW w:w="3007" w:type="dxa"/>
          </w:tcPr>
          <w:p w14:paraId="05393DE6" w14:textId="155AAE82" w:rsidR="0913EE77" w:rsidRDefault="366657FE" w:rsidP="0913EE77">
            <w:r w:rsidRPr="366657FE">
              <w:rPr>
                <w:rFonts w:ascii="Calibri" w:eastAsia="Calibri" w:hAnsi="Calibri" w:cs="Calibri"/>
                <w:color w:val="000000" w:themeColor="text1"/>
                <w:sz w:val="22"/>
                <w:szCs w:val="22"/>
              </w:rPr>
              <w:t>5</w:t>
            </w:r>
          </w:p>
        </w:tc>
        <w:tc>
          <w:tcPr>
            <w:tcW w:w="3007" w:type="dxa"/>
          </w:tcPr>
          <w:p w14:paraId="79885E76" w14:textId="5E75F43C" w:rsidR="0913EE77" w:rsidRDefault="366657FE" w:rsidP="0913EE77">
            <w:r w:rsidRPr="366657FE">
              <w:rPr>
                <w:rFonts w:ascii="Calibri" w:eastAsia="Calibri" w:hAnsi="Calibri" w:cs="Calibri"/>
                <w:color w:val="000000" w:themeColor="text1"/>
                <w:sz w:val="22"/>
                <w:szCs w:val="22"/>
              </w:rPr>
              <w:t xml:space="preserve">Search for the Company Entity. </w:t>
            </w:r>
          </w:p>
        </w:tc>
        <w:tc>
          <w:tcPr>
            <w:tcW w:w="3007" w:type="dxa"/>
          </w:tcPr>
          <w:p w14:paraId="608425D1" w14:textId="1EAB774F" w:rsidR="0913EE77" w:rsidRDefault="366657FE" w:rsidP="0913EE77">
            <w:r w:rsidRPr="366657FE">
              <w:rPr>
                <w:rFonts w:ascii="Calibri" w:eastAsia="Calibri" w:hAnsi="Calibri" w:cs="Calibri"/>
                <w:color w:val="000000" w:themeColor="text1"/>
                <w:sz w:val="22"/>
                <w:szCs w:val="22"/>
              </w:rPr>
              <w:t>Company Entity selected.</w:t>
            </w:r>
          </w:p>
        </w:tc>
      </w:tr>
      <w:tr w:rsidR="0913EE77" w14:paraId="0016859F" w14:textId="77777777" w:rsidTr="366657FE">
        <w:tc>
          <w:tcPr>
            <w:tcW w:w="3007" w:type="dxa"/>
          </w:tcPr>
          <w:p w14:paraId="70ED044B" w14:textId="35F0706A" w:rsidR="0913EE77" w:rsidRDefault="366657FE" w:rsidP="0913EE77">
            <w:r w:rsidRPr="366657FE">
              <w:rPr>
                <w:rFonts w:ascii="Calibri" w:eastAsia="Calibri" w:hAnsi="Calibri" w:cs="Calibri"/>
                <w:color w:val="000000" w:themeColor="text1"/>
                <w:sz w:val="22"/>
                <w:szCs w:val="22"/>
              </w:rPr>
              <w:t>6</w:t>
            </w:r>
          </w:p>
        </w:tc>
        <w:tc>
          <w:tcPr>
            <w:tcW w:w="3007" w:type="dxa"/>
          </w:tcPr>
          <w:p w14:paraId="66A00EEA" w14:textId="26D2EE17" w:rsidR="0913EE77" w:rsidRDefault="366657FE" w:rsidP="0913EE77">
            <w:r w:rsidRPr="366657FE">
              <w:rPr>
                <w:rFonts w:ascii="Calibri" w:eastAsia="Calibri" w:hAnsi="Calibri" w:cs="Calibri"/>
                <w:color w:val="000000" w:themeColor="text1"/>
                <w:sz w:val="22"/>
                <w:szCs w:val="22"/>
              </w:rPr>
              <w:t xml:space="preserve">Search for the Entity Accounting Period. </w:t>
            </w:r>
          </w:p>
        </w:tc>
        <w:tc>
          <w:tcPr>
            <w:tcW w:w="3007" w:type="dxa"/>
          </w:tcPr>
          <w:p w14:paraId="33EB9CED" w14:textId="76B5623A" w:rsidR="0913EE77" w:rsidRDefault="366657FE" w:rsidP="0913EE77">
            <w:r w:rsidRPr="366657FE">
              <w:rPr>
                <w:rFonts w:ascii="Calibri" w:eastAsia="Calibri" w:hAnsi="Calibri" w:cs="Calibri"/>
                <w:color w:val="000000" w:themeColor="text1"/>
                <w:sz w:val="22"/>
                <w:szCs w:val="22"/>
              </w:rPr>
              <w:t>Entity Accounting Period selected.</w:t>
            </w:r>
          </w:p>
        </w:tc>
      </w:tr>
      <w:tr w:rsidR="0913EE77" w14:paraId="77A1915E" w14:textId="77777777" w:rsidTr="366657FE">
        <w:tc>
          <w:tcPr>
            <w:tcW w:w="3007" w:type="dxa"/>
          </w:tcPr>
          <w:p w14:paraId="64B73A4D" w14:textId="58C565B2" w:rsidR="0913EE77" w:rsidRDefault="366657FE" w:rsidP="0913EE77">
            <w:r w:rsidRPr="366657FE">
              <w:rPr>
                <w:rFonts w:ascii="Calibri" w:eastAsia="Calibri" w:hAnsi="Calibri" w:cs="Calibri"/>
                <w:color w:val="000000" w:themeColor="text1"/>
                <w:sz w:val="22"/>
                <w:szCs w:val="22"/>
              </w:rPr>
              <w:t>7</w:t>
            </w:r>
          </w:p>
        </w:tc>
        <w:tc>
          <w:tcPr>
            <w:tcW w:w="3007" w:type="dxa"/>
          </w:tcPr>
          <w:p w14:paraId="4BB2C360" w14:textId="3153480C" w:rsidR="0913EE77" w:rsidRDefault="366657FE" w:rsidP="0913EE77">
            <w:r w:rsidRPr="366657FE">
              <w:rPr>
                <w:rFonts w:ascii="Calibri" w:eastAsia="Calibri" w:hAnsi="Calibri" w:cs="Calibri"/>
                <w:color w:val="000000" w:themeColor="text1"/>
                <w:sz w:val="22"/>
                <w:szCs w:val="22"/>
              </w:rPr>
              <w:t xml:space="preserve">Click on save. </w:t>
            </w:r>
          </w:p>
        </w:tc>
        <w:tc>
          <w:tcPr>
            <w:tcW w:w="3007" w:type="dxa"/>
          </w:tcPr>
          <w:p w14:paraId="350EB6E2" w14:textId="7F759B4E" w:rsidR="0913EE77" w:rsidRDefault="366657FE" w:rsidP="0913EE77">
            <w:r w:rsidRPr="366657FE">
              <w:rPr>
                <w:rFonts w:ascii="Calibri" w:eastAsia="Calibri" w:hAnsi="Calibri" w:cs="Calibri"/>
                <w:color w:val="000000" w:themeColor="text1"/>
                <w:sz w:val="22"/>
                <w:szCs w:val="22"/>
              </w:rPr>
              <w:t xml:space="preserve">Transaction type saved. </w:t>
            </w:r>
          </w:p>
        </w:tc>
      </w:tr>
      <w:tr w:rsidR="0913EE77" w14:paraId="242E45F3" w14:textId="77777777" w:rsidTr="366657FE">
        <w:tc>
          <w:tcPr>
            <w:tcW w:w="3007" w:type="dxa"/>
          </w:tcPr>
          <w:p w14:paraId="617DD32B" w14:textId="15A444C5" w:rsidR="0913EE77" w:rsidRDefault="366657FE" w:rsidP="0913EE77">
            <w:r w:rsidRPr="366657FE">
              <w:rPr>
                <w:rFonts w:ascii="Calibri" w:eastAsia="Calibri" w:hAnsi="Calibri" w:cs="Calibri"/>
                <w:color w:val="000000" w:themeColor="text1"/>
                <w:sz w:val="22"/>
                <w:szCs w:val="22"/>
              </w:rPr>
              <w:t>8</w:t>
            </w:r>
          </w:p>
        </w:tc>
        <w:tc>
          <w:tcPr>
            <w:tcW w:w="3007" w:type="dxa"/>
          </w:tcPr>
          <w:p w14:paraId="2EADAC9A" w14:textId="5F6F63C2" w:rsidR="0913EE77" w:rsidRDefault="366657FE" w:rsidP="0913EE77">
            <w:r w:rsidRPr="366657FE">
              <w:rPr>
                <w:rFonts w:ascii="Calibri" w:eastAsia="Calibri" w:hAnsi="Calibri" w:cs="Calibri"/>
                <w:color w:val="000000" w:themeColor="text1"/>
                <w:sz w:val="22"/>
                <w:szCs w:val="22"/>
              </w:rPr>
              <w:t xml:space="preserve">Click on add Transaction Entry. </w:t>
            </w:r>
          </w:p>
        </w:tc>
        <w:tc>
          <w:tcPr>
            <w:tcW w:w="3007" w:type="dxa"/>
          </w:tcPr>
          <w:p w14:paraId="7D3E18A1" w14:textId="456E37BD" w:rsidR="0913EE77" w:rsidRDefault="366657FE" w:rsidP="0913EE77">
            <w:r w:rsidRPr="366657FE">
              <w:rPr>
                <w:rFonts w:ascii="Calibri" w:eastAsia="Calibri" w:hAnsi="Calibri" w:cs="Calibri"/>
                <w:color w:val="000000" w:themeColor="text1"/>
                <w:sz w:val="22"/>
                <w:szCs w:val="22"/>
              </w:rPr>
              <w:t xml:space="preserve">New Transaction Entry popup displayed. </w:t>
            </w:r>
          </w:p>
        </w:tc>
      </w:tr>
      <w:tr w:rsidR="0913EE77" w14:paraId="5EF7A5D4" w14:textId="77777777" w:rsidTr="366657FE">
        <w:tc>
          <w:tcPr>
            <w:tcW w:w="3007" w:type="dxa"/>
          </w:tcPr>
          <w:p w14:paraId="5E04B856" w14:textId="575CBE94" w:rsidR="0913EE77" w:rsidRDefault="366657FE" w:rsidP="0913EE77">
            <w:r w:rsidRPr="366657FE">
              <w:rPr>
                <w:rFonts w:ascii="Calibri" w:eastAsia="Calibri" w:hAnsi="Calibri" w:cs="Calibri"/>
                <w:color w:val="000000" w:themeColor="text1"/>
                <w:sz w:val="22"/>
                <w:szCs w:val="22"/>
              </w:rPr>
              <w:t>9</w:t>
            </w:r>
          </w:p>
        </w:tc>
        <w:tc>
          <w:tcPr>
            <w:tcW w:w="3007" w:type="dxa"/>
          </w:tcPr>
          <w:p w14:paraId="4F0E90E4" w14:textId="7DF5879A" w:rsidR="0913EE77" w:rsidRDefault="366657FE" w:rsidP="0913EE77">
            <w:r w:rsidRPr="366657FE">
              <w:rPr>
                <w:rFonts w:ascii="Calibri" w:eastAsia="Calibri" w:hAnsi="Calibri" w:cs="Calibri"/>
                <w:color w:val="000000" w:themeColor="text1"/>
                <w:sz w:val="22"/>
                <w:szCs w:val="22"/>
              </w:rPr>
              <w:t xml:space="preserve">Search for a Product. </w:t>
            </w:r>
          </w:p>
        </w:tc>
        <w:tc>
          <w:tcPr>
            <w:tcW w:w="3007" w:type="dxa"/>
          </w:tcPr>
          <w:p w14:paraId="2BE09DD5" w14:textId="5B1DD089" w:rsidR="0913EE77" w:rsidRDefault="366657FE" w:rsidP="0913EE77">
            <w:r w:rsidRPr="366657FE">
              <w:rPr>
                <w:rFonts w:ascii="Calibri" w:eastAsia="Calibri" w:hAnsi="Calibri" w:cs="Calibri"/>
                <w:color w:val="000000" w:themeColor="text1"/>
                <w:sz w:val="22"/>
                <w:szCs w:val="22"/>
              </w:rPr>
              <w:t xml:space="preserve">Product selected. </w:t>
            </w:r>
          </w:p>
        </w:tc>
      </w:tr>
      <w:tr w:rsidR="0913EE77" w14:paraId="3F01BF0E" w14:textId="77777777" w:rsidTr="366657FE">
        <w:tc>
          <w:tcPr>
            <w:tcW w:w="3007" w:type="dxa"/>
          </w:tcPr>
          <w:p w14:paraId="761A8F0B" w14:textId="32511408" w:rsidR="0913EE77" w:rsidRDefault="366657FE" w:rsidP="0913EE77">
            <w:r w:rsidRPr="366657FE">
              <w:rPr>
                <w:rFonts w:ascii="Calibri" w:eastAsia="Calibri" w:hAnsi="Calibri" w:cs="Calibri"/>
                <w:color w:val="000000" w:themeColor="text1"/>
                <w:sz w:val="22"/>
                <w:szCs w:val="22"/>
              </w:rPr>
              <w:t>10</w:t>
            </w:r>
          </w:p>
        </w:tc>
        <w:tc>
          <w:tcPr>
            <w:tcW w:w="3007" w:type="dxa"/>
          </w:tcPr>
          <w:p w14:paraId="13DBCAD7" w14:textId="11A2159B" w:rsidR="0913EE77" w:rsidRDefault="366657FE" w:rsidP="0913EE77">
            <w:r w:rsidRPr="366657FE">
              <w:rPr>
                <w:rFonts w:ascii="Calibri" w:eastAsia="Calibri" w:hAnsi="Calibri" w:cs="Calibri"/>
                <w:color w:val="000000" w:themeColor="text1"/>
                <w:sz w:val="22"/>
                <w:szCs w:val="22"/>
              </w:rPr>
              <w:t xml:space="preserve">Enter a quantity of 3. </w:t>
            </w:r>
          </w:p>
        </w:tc>
        <w:tc>
          <w:tcPr>
            <w:tcW w:w="3007" w:type="dxa"/>
          </w:tcPr>
          <w:p w14:paraId="1B682D49" w14:textId="683E3D10" w:rsidR="0913EE77" w:rsidRDefault="0913EE77" w:rsidP="0913EE77">
            <w:r w:rsidRPr="0913EE77">
              <w:rPr>
                <w:rFonts w:ascii="Calibri" w:eastAsia="Calibri" w:hAnsi="Calibri" w:cs="Calibri"/>
                <w:color w:val="000000" w:themeColor="text1"/>
                <w:sz w:val="22"/>
                <w:szCs w:val="22"/>
              </w:rPr>
              <w:t>Quantity entered</w:t>
            </w:r>
          </w:p>
        </w:tc>
      </w:tr>
      <w:tr w:rsidR="0913EE77" w14:paraId="73C24A21" w14:textId="77777777" w:rsidTr="366657FE">
        <w:tc>
          <w:tcPr>
            <w:tcW w:w="3007" w:type="dxa"/>
          </w:tcPr>
          <w:p w14:paraId="0926E61C" w14:textId="01266CC3" w:rsidR="0913EE77" w:rsidRDefault="366657FE" w:rsidP="0913EE77">
            <w:r w:rsidRPr="366657FE">
              <w:rPr>
                <w:rFonts w:ascii="Calibri" w:eastAsia="Calibri" w:hAnsi="Calibri" w:cs="Calibri"/>
                <w:color w:val="000000" w:themeColor="text1"/>
                <w:sz w:val="22"/>
                <w:szCs w:val="22"/>
              </w:rPr>
              <w:t>11</w:t>
            </w:r>
          </w:p>
        </w:tc>
        <w:tc>
          <w:tcPr>
            <w:tcW w:w="3007" w:type="dxa"/>
          </w:tcPr>
          <w:p w14:paraId="16FB69E7" w14:textId="1D2D953A" w:rsidR="0913EE77" w:rsidRDefault="366657FE" w:rsidP="0913EE77">
            <w:r w:rsidRPr="366657FE">
              <w:rPr>
                <w:rFonts w:ascii="Calibri" w:eastAsia="Calibri" w:hAnsi="Calibri" w:cs="Calibri"/>
                <w:color w:val="000000" w:themeColor="text1"/>
                <w:sz w:val="22"/>
                <w:szCs w:val="22"/>
              </w:rPr>
              <w:t xml:space="preserve">Search for the Ledger Account this relates to. </w:t>
            </w:r>
          </w:p>
        </w:tc>
        <w:tc>
          <w:tcPr>
            <w:tcW w:w="3007" w:type="dxa"/>
          </w:tcPr>
          <w:p w14:paraId="068CE370" w14:textId="4B2BCE17" w:rsidR="0913EE77" w:rsidRDefault="366657FE" w:rsidP="0913EE77">
            <w:r w:rsidRPr="366657FE">
              <w:rPr>
                <w:rFonts w:ascii="Calibri" w:eastAsia="Calibri" w:hAnsi="Calibri" w:cs="Calibri"/>
                <w:color w:val="000000" w:themeColor="text1"/>
                <w:sz w:val="22"/>
                <w:szCs w:val="22"/>
              </w:rPr>
              <w:t xml:space="preserve">Ledger Account selected. </w:t>
            </w:r>
          </w:p>
        </w:tc>
      </w:tr>
      <w:tr w:rsidR="0913EE77" w14:paraId="3CDDF0F6" w14:textId="77777777" w:rsidTr="366657FE">
        <w:tc>
          <w:tcPr>
            <w:tcW w:w="3007" w:type="dxa"/>
          </w:tcPr>
          <w:p w14:paraId="2E094BDF" w14:textId="78E1CE27" w:rsidR="0913EE77" w:rsidRDefault="366657FE" w:rsidP="0913EE77">
            <w:r w:rsidRPr="366657FE">
              <w:rPr>
                <w:rFonts w:ascii="Calibri" w:eastAsia="Calibri" w:hAnsi="Calibri" w:cs="Calibri"/>
                <w:color w:val="000000" w:themeColor="text1"/>
                <w:sz w:val="22"/>
                <w:szCs w:val="22"/>
              </w:rPr>
              <w:t>12</w:t>
            </w:r>
          </w:p>
        </w:tc>
        <w:tc>
          <w:tcPr>
            <w:tcW w:w="3007" w:type="dxa"/>
          </w:tcPr>
          <w:p w14:paraId="17D71ADC" w14:textId="79D14E67" w:rsidR="0913EE77" w:rsidRDefault="366657FE" w:rsidP="0913EE77">
            <w:r w:rsidRPr="366657FE">
              <w:rPr>
                <w:rFonts w:ascii="Calibri" w:eastAsia="Calibri" w:hAnsi="Calibri" w:cs="Calibri"/>
                <w:color w:val="000000" w:themeColor="text1"/>
                <w:sz w:val="22"/>
                <w:szCs w:val="22"/>
              </w:rPr>
              <w:t xml:space="preserve">Enter a Unit price of 100 for the Product. </w:t>
            </w:r>
          </w:p>
        </w:tc>
        <w:tc>
          <w:tcPr>
            <w:tcW w:w="3007" w:type="dxa"/>
          </w:tcPr>
          <w:p w14:paraId="449D7C42" w14:textId="5756AE68" w:rsidR="0913EE77" w:rsidRDefault="366657FE" w:rsidP="0913EE77">
            <w:r w:rsidRPr="366657FE">
              <w:rPr>
                <w:rFonts w:ascii="Calibri" w:eastAsia="Calibri" w:hAnsi="Calibri" w:cs="Calibri"/>
                <w:color w:val="000000" w:themeColor="text1"/>
                <w:sz w:val="22"/>
                <w:szCs w:val="22"/>
              </w:rPr>
              <w:t xml:space="preserve">Unit Price entered. </w:t>
            </w:r>
          </w:p>
        </w:tc>
      </w:tr>
      <w:tr w:rsidR="0913EE77" w14:paraId="2A628C04" w14:textId="77777777" w:rsidTr="366657FE">
        <w:tc>
          <w:tcPr>
            <w:tcW w:w="3007" w:type="dxa"/>
          </w:tcPr>
          <w:p w14:paraId="605072BC" w14:textId="0CCE8A34" w:rsidR="0913EE77" w:rsidRDefault="366657FE" w:rsidP="0913EE77">
            <w:r w:rsidRPr="366657FE">
              <w:rPr>
                <w:rFonts w:ascii="Calibri" w:eastAsia="Calibri" w:hAnsi="Calibri" w:cs="Calibri"/>
                <w:color w:val="000000" w:themeColor="text1"/>
                <w:sz w:val="22"/>
                <w:szCs w:val="22"/>
              </w:rPr>
              <w:t>13</w:t>
            </w:r>
          </w:p>
        </w:tc>
        <w:tc>
          <w:tcPr>
            <w:tcW w:w="3007" w:type="dxa"/>
          </w:tcPr>
          <w:p w14:paraId="1459A540" w14:textId="254C4D75" w:rsidR="0913EE77" w:rsidRDefault="366657FE" w:rsidP="0913EE77">
            <w:r w:rsidRPr="366657FE">
              <w:rPr>
                <w:rFonts w:ascii="Calibri" w:eastAsia="Calibri" w:hAnsi="Calibri" w:cs="Calibri"/>
                <w:color w:val="000000" w:themeColor="text1"/>
                <w:sz w:val="22"/>
                <w:szCs w:val="22"/>
              </w:rPr>
              <w:t xml:space="preserve">Enter a Tax Rate. </w:t>
            </w:r>
          </w:p>
        </w:tc>
        <w:tc>
          <w:tcPr>
            <w:tcW w:w="3007" w:type="dxa"/>
          </w:tcPr>
          <w:p w14:paraId="16CB4F51" w14:textId="4D1BA029" w:rsidR="0913EE77" w:rsidRDefault="366657FE" w:rsidP="0913EE77">
            <w:r w:rsidRPr="366657FE">
              <w:rPr>
                <w:rFonts w:ascii="Calibri" w:eastAsia="Calibri" w:hAnsi="Calibri" w:cs="Calibri"/>
                <w:color w:val="000000" w:themeColor="text1"/>
                <w:sz w:val="22"/>
                <w:szCs w:val="22"/>
              </w:rPr>
              <w:t>Tax Rate entered.</w:t>
            </w:r>
          </w:p>
        </w:tc>
      </w:tr>
      <w:tr w:rsidR="0913EE77" w14:paraId="69F4E0FA" w14:textId="77777777" w:rsidTr="366657FE">
        <w:tc>
          <w:tcPr>
            <w:tcW w:w="3007" w:type="dxa"/>
          </w:tcPr>
          <w:p w14:paraId="594DC56A" w14:textId="4FE0424A" w:rsidR="0913EE77" w:rsidRDefault="366657FE" w:rsidP="0913EE77">
            <w:r w:rsidRPr="366657FE">
              <w:rPr>
                <w:rFonts w:ascii="Calibri" w:eastAsia="Calibri" w:hAnsi="Calibri" w:cs="Calibri"/>
                <w:color w:val="000000" w:themeColor="text1"/>
                <w:sz w:val="22"/>
                <w:szCs w:val="22"/>
              </w:rPr>
              <w:t>14</w:t>
            </w:r>
          </w:p>
        </w:tc>
        <w:tc>
          <w:tcPr>
            <w:tcW w:w="3007" w:type="dxa"/>
          </w:tcPr>
          <w:p w14:paraId="4D3E59AA" w14:textId="2BBF9BC5" w:rsidR="0913EE77" w:rsidRDefault="366657FE" w:rsidP="0913EE77">
            <w:r w:rsidRPr="366657FE">
              <w:rPr>
                <w:rFonts w:ascii="Calibri" w:eastAsia="Calibri" w:hAnsi="Calibri" w:cs="Calibri"/>
                <w:color w:val="000000" w:themeColor="text1"/>
                <w:sz w:val="22"/>
                <w:szCs w:val="22"/>
              </w:rPr>
              <w:t xml:space="preserve">Click on save. </w:t>
            </w:r>
          </w:p>
        </w:tc>
        <w:tc>
          <w:tcPr>
            <w:tcW w:w="3007" w:type="dxa"/>
          </w:tcPr>
          <w:p w14:paraId="2C229DA5" w14:textId="19F1B1E1" w:rsidR="0913EE77" w:rsidRDefault="366657FE" w:rsidP="0913EE77">
            <w:r w:rsidRPr="366657FE">
              <w:rPr>
                <w:rFonts w:ascii="Calibri" w:eastAsia="Calibri" w:hAnsi="Calibri" w:cs="Calibri"/>
                <w:color w:val="000000" w:themeColor="text1"/>
                <w:sz w:val="22"/>
                <w:szCs w:val="22"/>
              </w:rPr>
              <w:t xml:space="preserve">Transaction entry created. </w:t>
            </w:r>
          </w:p>
        </w:tc>
      </w:tr>
      <w:tr w:rsidR="0913EE77" w14:paraId="40433F2B" w14:textId="77777777" w:rsidTr="366657FE">
        <w:tc>
          <w:tcPr>
            <w:tcW w:w="3007" w:type="dxa"/>
          </w:tcPr>
          <w:p w14:paraId="30909A41" w14:textId="5DE9E390" w:rsidR="0913EE77" w:rsidRDefault="366657FE" w:rsidP="0913EE77">
            <w:r w:rsidRPr="366657FE">
              <w:rPr>
                <w:rFonts w:ascii="Calibri" w:eastAsia="Calibri" w:hAnsi="Calibri" w:cs="Calibri"/>
                <w:color w:val="000000" w:themeColor="text1"/>
                <w:sz w:val="22"/>
                <w:szCs w:val="22"/>
              </w:rPr>
              <w:t>15</w:t>
            </w:r>
          </w:p>
        </w:tc>
        <w:tc>
          <w:tcPr>
            <w:tcW w:w="3007" w:type="dxa"/>
          </w:tcPr>
          <w:p w14:paraId="477F37C5" w14:textId="53E8F2EF" w:rsidR="0913EE77" w:rsidRDefault="366657FE" w:rsidP="0913EE77">
            <w:r w:rsidRPr="366657FE">
              <w:rPr>
                <w:rFonts w:ascii="Calibri" w:eastAsia="Calibri" w:hAnsi="Calibri" w:cs="Calibri"/>
                <w:color w:val="000000" w:themeColor="text1"/>
                <w:sz w:val="22"/>
                <w:szCs w:val="22"/>
              </w:rPr>
              <w:t xml:space="preserve">Change the status of the transaction in the </w:t>
            </w:r>
            <w:r w:rsidR="0000240B" w:rsidRPr="366657FE">
              <w:rPr>
                <w:rFonts w:ascii="Calibri" w:eastAsia="Calibri" w:hAnsi="Calibri" w:cs="Calibri"/>
                <w:color w:val="000000" w:themeColor="text1"/>
                <w:sz w:val="22"/>
                <w:szCs w:val="22"/>
              </w:rPr>
              <w:t>Kanban</w:t>
            </w:r>
            <w:r w:rsidRPr="366657FE">
              <w:rPr>
                <w:rFonts w:ascii="Calibri" w:eastAsia="Calibri" w:hAnsi="Calibri" w:cs="Calibri"/>
                <w:color w:val="000000" w:themeColor="text1"/>
                <w:sz w:val="22"/>
                <w:szCs w:val="22"/>
              </w:rPr>
              <w:t xml:space="preserve"> to Posted. </w:t>
            </w:r>
          </w:p>
        </w:tc>
        <w:tc>
          <w:tcPr>
            <w:tcW w:w="3007" w:type="dxa"/>
          </w:tcPr>
          <w:p w14:paraId="323F9448" w14:textId="63397715" w:rsidR="0913EE77" w:rsidRDefault="366657FE" w:rsidP="0913EE77">
            <w:r w:rsidRPr="366657FE">
              <w:rPr>
                <w:rFonts w:ascii="Calibri" w:eastAsia="Calibri" w:hAnsi="Calibri" w:cs="Calibri"/>
                <w:color w:val="000000" w:themeColor="text1"/>
                <w:sz w:val="22"/>
                <w:szCs w:val="22"/>
              </w:rPr>
              <w:t xml:space="preserve">Transaction set to Posted. </w:t>
            </w:r>
          </w:p>
        </w:tc>
      </w:tr>
      <w:tr w:rsidR="0913EE77" w14:paraId="5AB9E16A" w14:textId="77777777" w:rsidTr="366657FE">
        <w:tc>
          <w:tcPr>
            <w:tcW w:w="3007" w:type="dxa"/>
          </w:tcPr>
          <w:p w14:paraId="1BA2AF04" w14:textId="51DC335F" w:rsidR="0913EE77" w:rsidRDefault="366657FE" w:rsidP="0913EE77">
            <w:r w:rsidRPr="366657FE">
              <w:rPr>
                <w:rFonts w:ascii="Calibri" w:eastAsia="Calibri" w:hAnsi="Calibri" w:cs="Calibri"/>
                <w:color w:val="000000" w:themeColor="text1"/>
                <w:sz w:val="22"/>
                <w:szCs w:val="22"/>
              </w:rPr>
              <w:t>16</w:t>
            </w:r>
          </w:p>
        </w:tc>
        <w:tc>
          <w:tcPr>
            <w:tcW w:w="3007" w:type="dxa"/>
          </w:tcPr>
          <w:p w14:paraId="4845F316" w14:textId="31FB3F90" w:rsidR="0913EE77" w:rsidRDefault="366657FE" w:rsidP="0913EE77">
            <w:r w:rsidRPr="366657FE">
              <w:rPr>
                <w:rFonts w:ascii="Calibri" w:eastAsia="Calibri" w:hAnsi="Calibri" w:cs="Calibri"/>
                <w:color w:val="000000" w:themeColor="text1"/>
                <w:sz w:val="22"/>
                <w:szCs w:val="22"/>
              </w:rPr>
              <w:t xml:space="preserve">Navigate to Entities in Oval Accounting. </w:t>
            </w:r>
          </w:p>
        </w:tc>
        <w:tc>
          <w:tcPr>
            <w:tcW w:w="3007" w:type="dxa"/>
          </w:tcPr>
          <w:p w14:paraId="039A3792" w14:textId="4D0BD238" w:rsidR="0913EE77" w:rsidRDefault="366657FE" w:rsidP="0913EE77">
            <w:r w:rsidRPr="366657FE">
              <w:rPr>
                <w:rFonts w:ascii="Calibri" w:eastAsia="Calibri" w:hAnsi="Calibri" w:cs="Calibri"/>
                <w:color w:val="000000" w:themeColor="text1"/>
                <w:sz w:val="22"/>
                <w:szCs w:val="22"/>
              </w:rPr>
              <w:t xml:space="preserve">Entities tab displayed. </w:t>
            </w:r>
          </w:p>
        </w:tc>
      </w:tr>
      <w:tr w:rsidR="0913EE77" w14:paraId="46B22F6B" w14:textId="77777777" w:rsidTr="366657FE">
        <w:tc>
          <w:tcPr>
            <w:tcW w:w="3007" w:type="dxa"/>
          </w:tcPr>
          <w:p w14:paraId="07ED9D3F" w14:textId="587E2018" w:rsidR="0913EE77" w:rsidRDefault="366657FE" w:rsidP="0913EE77">
            <w:r w:rsidRPr="366657FE">
              <w:rPr>
                <w:rFonts w:ascii="Calibri" w:eastAsia="Calibri" w:hAnsi="Calibri" w:cs="Calibri"/>
                <w:color w:val="000000" w:themeColor="text1"/>
                <w:sz w:val="22"/>
                <w:szCs w:val="22"/>
              </w:rPr>
              <w:t>17</w:t>
            </w:r>
          </w:p>
        </w:tc>
        <w:tc>
          <w:tcPr>
            <w:tcW w:w="3007" w:type="dxa"/>
          </w:tcPr>
          <w:p w14:paraId="42E6397B" w14:textId="64478838" w:rsidR="0913EE77" w:rsidRDefault="366657FE" w:rsidP="0913EE77">
            <w:r w:rsidRPr="366657FE">
              <w:rPr>
                <w:rFonts w:ascii="Calibri" w:eastAsia="Calibri" w:hAnsi="Calibri" w:cs="Calibri"/>
                <w:color w:val="000000" w:themeColor="text1"/>
                <w:sz w:val="22"/>
                <w:szCs w:val="22"/>
              </w:rPr>
              <w:t xml:space="preserve">Select the entity the transaction relates to. </w:t>
            </w:r>
          </w:p>
        </w:tc>
        <w:tc>
          <w:tcPr>
            <w:tcW w:w="3007" w:type="dxa"/>
          </w:tcPr>
          <w:p w14:paraId="1DD5DF95" w14:textId="1D167EA0" w:rsidR="0913EE77" w:rsidRDefault="366657FE" w:rsidP="0913EE77">
            <w:r w:rsidRPr="366657FE">
              <w:rPr>
                <w:rFonts w:ascii="Calibri" w:eastAsia="Calibri" w:hAnsi="Calibri" w:cs="Calibri"/>
                <w:color w:val="000000" w:themeColor="text1"/>
                <w:sz w:val="22"/>
                <w:szCs w:val="22"/>
              </w:rPr>
              <w:t xml:space="preserve">Entity selected. </w:t>
            </w:r>
          </w:p>
        </w:tc>
      </w:tr>
      <w:tr w:rsidR="0913EE77" w14:paraId="1FB53330" w14:textId="77777777" w:rsidTr="366657FE">
        <w:tc>
          <w:tcPr>
            <w:tcW w:w="3007" w:type="dxa"/>
          </w:tcPr>
          <w:p w14:paraId="46E5705D" w14:textId="1A237C7D" w:rsidR="0913EE77" w:rsidRDefault="366657FE" w:rsidP="0913EE77">
            <w:r w:rsidRPr="366657FE">
              <w:rPr>
                <w:rFonts w:ascii="Calibri" w:eastAsia="Calibri" w:hAnsi="Calibri" w:cs="Calibri"/>
                <w:color w:val="000000" w:themeColor="text1"/>
                <w:sz w:val="22"/>
                <w:szCs w:val="22"/>
              </w:rPr>
              <w:t>18</w:t>
            </w:r>
          </w:p>
        </w:tc>
        <w:tc>
          <w:tcPr>
            <w:tcW w:w="3007" w:type="dxa"/>
          </w:tcPr>
          <w:p w14:paraId="0CD9353E" w14:textId="53AE3BC6" w:rsidR="0913EE77" w:rsidRDefault="366657FE" w:rsidP="0913EE77">
            <w:r w:rsidRPr="366657FE">
              <w:rPr>
                <w:rFonts w:ascii="Calibri" w:eastAsia="Calibri" w:hAnsi="Calibri" w:cs="Calibri"/>
                <w:color w:val="000000" w:themeColor="text1"/>
                <w:sz w:val="22"/>
                <w:szCs w:val="22"/>
              </w:rPr>
              <w:t xml:space="preserve">View the accounting journal entry. </w:t>
            </w:r>
          </w:p>
        </w:tc>
        <w:tc>
          <w:tcPr>
            <w:tcW w:w="3007" w:type="dxa"/>
          </w:tcPr>
          <w:p w14:paraId="698DA1A3" w14:textId="7D8EBB78" w:rsidR="0913EE77" w:rsidRDefault="366657FE" w:rsidP="0913EE77">
            <w:r w:rsidRPr="366657FE">
              <w:rPr>
                <w:rFonts w:ascii="Calibri" w:eastAsia="Calibri" w:hAnsi="Calibri" w:cs="Calibri"/>
                <w:color w:val="000000" w:themeColor="text1"/>
                <w:sz w:val="22"/>
                <w:szCs w:val="22"/>
              </w:rPr>
              <w:t xml:space="preserve">Accounting journal entries displayed. </w:t>
            </w:r>
          </w:p>
        </w:tc>
      </w:tr>
      <w:tr w:rsidR="0913EE77" w14:paraId="255CF8D6" w14:textId="77777777" w:rsidTr="366657FE">
        <w:tc>
          <w:tcPr>
            <w:tcW w:w="3007" w:type="dxa"/>
          </w:tcPr>
          <w:p w14:paraId="1C6F7B71" w14:textId="701ECF07" w:rsidR="0913EE77" w:rsidRDefault="366657FE" w:rsidP="0913EE77">
            <w:r w:rsidRPr="366657FE">
              <w:rPr>
                <w:rFonts w:ascii="Calibri" w:eastAsia="Calibri" w:hAnsi="Calibri" w:cs="Calibri"/>
                <w:color w:val="000000" w:themeColor="text1"/>
                <w:sz w:val="22"/>
                <w:szCs w:val="22"/>
              </w:rPr>
              <w:t>19</w:t>
            </w:r>
          </w:p>
        </w:tc>
        <w:tc>
          <w:tcPr>
            <w:tcW w:w="3007" w:type="dxa"/>
          </w:tcPr>
          <w:p w14:paraId="30BC3EA3" w14:textId="2731B4FB" w:rsidR="0913EE77" w:rsidRDefault="366657FE" w:rsidP="0913EE77">
            <w:r w:rsidRPr="366657FE">
              <w:rPr>
                <w:rFonts w:ascii="Calibri" w:eastAsia="Calibri" w:hAnsi="Calibri" w:cs="Calibri"/>
                <w:color w:val="000000" w:themeColor="text1"/>
                <w:sz w:val="22"/>
                <w:szCs w:val="22"/>
              </w:rPr>
              <w:t>Validate the Transactions displayed are those locked/posted to the Entity Accounting Period.</w:t>
            </w:r>
          </w:p>
        </w:tc>
        <w:tc>
          <w:tcPr>
            <w:tcW w:w="3007" w:type="dxa"/>
          </w:tcPr>
          <w:p w14:paraId="0EA1AC07" w14:textId="73DB6F6F" w:rsidR="0913EE77" w:rsidRDefault="366657FE" w:rsidP="0913EE77">
            <w:r w:rsidRPr="366657FE">
              <w:rPr>
                <w:rFonts w:ascii="Calibri" w:eastAsia="Calibri" w:hAnsi="Calibri" w:cs="Calibri"/>
                <w:color w:val="000000" w:themeColor="text1"/>
                <w:sz w:val="22"/>
                <w:szCs w:val="22"/>
              </w:rPr>
              <w:t>Transactions displayed are those posted to the Entity Accounting Period.</w:t>
            </w:r>
          </w:p>
        </w:tc>
      </w:tr>
    </w:tbl>
    <w:p w14:paraId="6230126C" w14:textId="65EE92F0" w:rsidR="0913EE77" w:rsidRDefault="0913EE77" w:rsidP="0913EE77">
      <w:pPr>
        <w:rPr>
          <w:lang w:val="en-GB"/>
        </w:rPr>
      </w:pPr>
    </w:p>
    <w:sectPr w:rsidR="0913EE77" w:rsidSect="004627BC">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8C669" w14:textId="77777777" w:rsidR="00B24239" w:rsidRDefault="00B24239" w:rsidP="00163A4A">
      <w:r>
        <w:separator/>
      </w:r>
    </w:p>
  </w:endnote>
  <w:endnote w:type="continuationSeparator" w:id="0">
    <w:p w14:paraId="1B153588" w14:textId="77777777" w:rsidR="00B24239" w:rsidRDefault="00B24239" w:rsidP="00163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DAD2A" w14:textId="77777777" w:rsidR="00E17B0E" w:rsidRDefault="00E17B0E" w:rsidP="00E17B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9ED4CD" w14:textId="77777777" w:rsidR="00E17B0E" w:rsidRDefault="00E17B0E" w:rsidP="00C72C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204ED" w14:textId="14BE1FF1" w:rsidR="00E17B0E" w:rsidRPr="00C72C5B" w:rsidRDefault="00E17B0E" w:rsidP="004627BC">
    <w:pPr>
      <w:pStyle w:val="Footer"/>
      <w:framePr w:wrap="none" w:vAnchor="text" w:hAnchor="margin" w:xAlign="right" w:y="1"/>
      <w:rPr>
        <w:rStyle w:val="PageNumber"/>
        <w:sz w:val="20"/>
      </w:rPr>
    </w:pPr>
  </w:p>
  <w:p w14:paraId="116A2F3D" w14:textId="2ABC98F0" w:rsidR="00E17B0E" w:rsidRPr="004627BC" w:rsidRDefault="00E17B0E" w:rsidP="0000240B">
    <w:pPr>
      <w:pStyle w:val="Footer"/>
      <w:ind w:right="360"/>
      <w:rPr>
        <w:color w:val="83CAC1"/>
        <w:sz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32DCB" w14:textId="77777777" w:rsidR="00B24239" w:rsidRDefault="00B24239" w:rsidP="00163A4A">
      <w:r>
        <w:separator/>
      </w:r>
    </w:p>
  </w:footnote>
  <w:footnote w:type="continuationSeparator" w:id="0">
    <w:p w14:paraId="4B0A5B16" w14:textId="77777777" w:rsidR="00B24239" w:rsidRDefault="00B24239" w:rsidP="00163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96006"/>
    <w:multiLevelType w:val="hybridMultilevel"/>
    <w:tmpl w:val="25EA0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D47102"/>
    <w:multiLevelType w:val="hybridMultilevel"/>
    <w:tmpl w:val="4F00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166D3"/>
    <w:multiLevelType w:val="hybridMultilevel"/>
    <w:tmpl w:val="63447D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723D0E"/>
    <w:multiLevelType w:val="hybridMultilevel"/>
    <w:tmpl w:val="F20C5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B5B12"/>
    <w:multiLevelType w:val="hybridMultilevel"/>
    <w:tmpl w:val="10B2F8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7299B"/>
    <w:multiLevelType w:val="hybridMultilevel"/>
    <w:tmpl w:val="8E70D0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0274846"/>
    <w:multiLevelType w:val="hybridMultilevel"/>
    <w:tmpl w:val="E9D63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692BEA"/>
    <w:multiLevelType w:val="hybridMultilevel"/>
    <w:tmpl w:val="814CB766"/>
    <w:lvl w:ilvl="0" w:tplc="220CB2A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5522ACF"/>
    <w:multiLevelType w:val="hybridMultilevel"/>
    <w:tmpl w:val="04629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01628E"/>
    <w:multiLevelType w:val="hybridMultilevel"/>
    <w:tmpl w:val="7A76692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454BBF"/>
    <w:multiLevelType w:val="hybridMultilevel"/>
    <w:tmpl w:val="4D38F69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286141C6"/>
    <w:multiLevelType w:val="hybridMultilevel"/>
    <w:tmpl w:val="C430EF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902CE3"/>
    <w:multiLevelType w:val="hybridMultilevel"/>
    <w:tmpl w:val="E8B62C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CF300D"/>
    <w:multiLevelType w:val="hybridMultilevel"/>
    <w:tmpl w:val="21EEE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FB42EC"/>
    <w:multiLevelType w:val="hybridMultilevel"/>
    <w:tmpl w:val="4F921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A51774"/>
    <w:multiLevelType w:val="hybridMultilevel"/>
    <w:tmpl w:val="863AD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D1158E"/>
    <w:multiLevelType w:val="hybridMultilevel"/>
    <w:tmpl w:val="694E6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344E6A"/>
    <w:multiLevelType w:val="hybridMultilevel"/>
    <w:tmpl w:val="FCE21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B9364A"/>
    <w:multiLevelType w:val="hybridMultilevel"/>
    <w:tmpl w:val="02C0DC8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32C32380"/>
    <w:multiLevelType w:val="hybridMultilevel"/>
    <w:tmpl w:val="3CB08982"/>
    <w:lvl w:ilvl="0" w:tplc="0809000F">
      <w:start w:val="1"/>
      <w:numFmt w:val="decimal"/>
      <w:lvlText w:val="%1."/>
      <w:lvlJc w:val="left"/>
      <w:pPr>
        <w:ind w:left="2061"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15:restartNumberingAfterBreak="0">
    <w:nsid w:val="38FB2A6A"/>
    <w:multiLevelType w:val="hybridMultilevel"/>
    <w:tmpl w:val="AAE21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2831D1"/>
    <w:multiLevelType w:val="hybridMultilevel"/>
    <w:tmpl w:val="852447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2C33A8"/>
    <w:multiLevelType w:val="hybridMultilevel"/>
    <w:tmpl w:val="15105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0F23BC"/>
    <w:multiLevelType w:val="hybridMultilevel"/>
    <w:tmpl w:val="D7321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2B2002"/>
    <w:multiLevelType w:val="hybridMultilevel"/>
    <w:tmpl w:val="41C0F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4032F7"/>
    <w:multiLevelType w:val="hybridMultilevel"/>
    <w:tmpl w:val="5F34E730"/>
    <w:lvl w:ilvl="0" w:tplc="6982412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5FC71C0"/>
    <w:multiLevelType w:val="hybridMultilevel"/>
    <w:tmpl w:val="B476B0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CC26AC"/>
    <w:multiLevelType w:val="hybridMultilevel"/>
    <w:tmpl w:val="A3FEC252"/>
    <w:lvl w:ilvl="0" w:tplc="FFFFFFF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7162D31"/>
    <w:multiLevelType w:val="hybridMultilevel"/>
    <w:tmpl w:val="1E1EC42C"/>
    <w:lvl w:ilvl="0" w:tplc="DDAC94F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68096E96"/>
    <w:multiLevelType w:val="hybridMultilevel"/>
    <w:tmpl w:val="D3005D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121426"/>
    <w:multiLevelType w:val="hybridMultilevel"/>
    <w:tmpl w:val="DD56E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F94A8B"/>
    <w:multiLevelType w:val="hybridMultilevel"/>
    <w:tmpl w:val="A536A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1A75B1"/>
    <w:multiLevelType w:val="hybridMultilevel"/>
    <w:tmpl w:val="9A785FF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3" w15:restartNumberingAfterBreak="0">
    <w:nsid w:val="6D2C05E4"/>
    <w:multiLevelType w:val="hybridMultilevel"/>
    <w:tmpl w:val="3C04F730"/>
    <w:lvl w:ilvl="0" w:tplc="A33A78F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709F5C61"/>
    <w:multiLevelType w:val="hybridMultilevel"/>
    <w:tmpl w:val="7C30AE4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78274301"/>
    <w:multiLevelType w:val="hybridMultilevel"/>
    <w:tmpl w:val="63447D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D01D83"/>
    <w:multiLevelType w:val="hybridMultilevel"/>
    <w:tmpl w:val="1166F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0B2D88"/>
    <w:multiLevelType w:val="multilevel"/>
    <w:tmpl w:val="CF048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0"/>
  </w:num>
  <w:num w:numId="3">
    <w:abstractNumId w:val="22"/>
  </w:num>
  <w:num w:numId="4">
    <w:abstractNumId w:val="36"/>
  </w:num>
  <w:num w:numId="5">
    <w:abstractNumId w:val="16"/>
  </w:num>
  <w:num w:numId="6">
    <w:abstractNumId w:val="14"/>
  </w:num>
  <w:num w:numId="7">
    <w:abstractNumId w:val="0"/>
  </w:num>
  <w:num w:numId="8">
    <w:abstractNumId w:val="13"/>
  </w:num>
  <w:num w:numId="9">
    <w:abstractNumId w:val="8"/>
  </w:num>
  <w:num w:numId="10">
    <w:abstractNumId w:val="15"/>
  </w:num>
  <w:num w:numId="11">
    <w:abstractNumId w:val="23"/>
  </w:num>
  <w:num w:numId="12">
    <w:abstractNumId w:val="37"/>
    <w:lvlOverride w:ilvl="0">
      <w:startOverride w:val="1"/>
    </w:lvlOverride>
  </w:num>
  <w:num w:numId="13">
    <w:abstractNumId w:val="17"/>
  </w:num>
  <w:num w:numId="14">
    <w:abstractNumId w:val="1"/>
  </w:num>
  <w:num w:numId="15">
    <w:abstractNumId w:val="31"/>
  </w:num>
  <w:num w:numId="16">
    <w:abstractNumId w:val="9"/>
  </w:num>
  <w:num w:numId="17">
    <w:abstractNumId w:val="29"/>
  </w:num>
  <w:num w:numId="18">
    <w:abstractNumId w:val="26"/>
  </w:num>
  <w:num w:numId="19">
    <w:abstractNumId w:val="21"/>
  </w:num>
  <w:num w:numId="20">
    <w:abstractNumId w:val="24"/>
  </w:num>
  <w:num w:numId="21">
    <w:abstractNumId w:val="11"/>
  </w:num>
  <w:num w:numId="22">
    <w:abstractNumId w:val="35"/>
  </w:num>
  <w:num w:numId="23">
    <w:abstractNumId w:val="12"/>
  </w:num>
  <w:num w:numId="24">
    <w:abstractNumId w:val="2"/>
  </w:num>
  <w:num w:numId="25">
    <w:abstractNumId w:val="3"/>
  </w:num>
  <w:num w:numId="26">
    <w:abstractNumId w:val="4"/>
  </w:num>
  <w:num w:numId="27">
    <w:abstractNumId w:val="18"/>
  </w:num>
  <w:num w:numId="28">
    <w:abstractNumId w:val="10"/>
  </w:num>
  <w:num w:numId="29">
    <w:abstractNumId w:val="5"/>
  </w:num>
  <w:num w:numId="30">
    <w:abstractNumId w:val="32"/>
  </w:num>
  <w:num w:numId="31">
    <w:abstractNumId w:val="19"/>
  </w:num>
  <w:num w:numId="32">
    <w:abstractNumId w:val="20"/>
  </w:num>
  <w:num w:numId="33">
    <w:abstractNumId w:val="27"/>
  </w:num>
  <w:num w:numId="34">
    <w:abstractNumId w:val="34"/>
  </w:num>
  <w:num w:numId="35">
    <w:abstractNumId w:val="25"/>
  </w:num>
  <w:num w:numId="36">
    <w:abstractNumId w:val="28"/>
  </w:num>
  <w:num w:numId="37">
    <w:abstractNumId w:val="33"/>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activeWritingStyle w:appName="MSWord" w:lang="en-US" w:vendorID="64" w:dllVersion="4096" w:nlCheck="1" w:checkStyle="0"/>
  <w:activeWritingStyle w:appName="MSWord" w:lang="en-GB"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83C"/>
    <w:rsid w:val="0000006F"/>
    <w:rsid w:val="0000240B"/>
    <w:rsid w:val="00023085"/>
    <w:rsid w:val="00023E7A"/>
    <w:rsid w:val="000256C3"/>
    <w:rsid w:val="00026B69"/>
    <w:rsid w:val="00031F86"/>
    <w:rsid w:val="000375D4"/>
    <w:rsid w:val="00046D98"/>
    <w:rsid w:val="00067E5F"/>
    <w:rsid w:val="000708DA"/>
    <w:rsid w:val="000736DB"/>
    <w:rsid w:val="000764C2"/>
    <w:rsid w:val="000916EA"/>
    <w:rsid w:val="00091DD4"/>
    <w:rsid w:val="000931B2"/>
    <w:rsid w:val="0009382B"/>
    <w:rsid w:val="000A0440"/>
    <w:rsid w:val="000A4462"/>
    <w:rsid w:val="000A5606"/>
    <w:rsid w:val="000A6311"/>
    <w:rsid w:val="000A6F8F"/>
    <w:rsid w:val="000B1194"/>
    <w:rsid w:val="000C3DF8"/>
    <w:rsid w:val="000C4C3B"/>
    <w:rsid w:val="000C5302"/>
    <w:rsid w:val="000D1697"/>
    <w:rsid w:val="000D2E0E"/>
    <w:rsid w:val="000D3309"/>
    <w:rsid w:val="000E7222"/>
    <w:rsid w:val="000F5B52"/>
    <w:rsid w:val="000F63E9"/>
    <w:rsid w:val="00101722"/>
    <w:rsid w:val="00101A01"/>
    <w:rsid w:val="001107D8"/>
    <w:rsid w:val="0011191D"/>
    <w:rsid w:val="0012394C"/>
    <w:rsid w:val="001317EA"/>
    <w:rsid w:val="00133CFE"/>
    <w:rsid w:val="00137954"/>
    <w:rsid w:val="00140C5B"/>
    <w:rsid w:val="001447F2"/>
    <w:rsid w:val="001448E0"/>
    <w:rsid w:val="00155599"/>
    <w:rsid w:val="00155EF7"/>
    <w:rsid w:val="001570FF"/>
    <w:rsid w:val="0016097F"/>
    <w:rsid w:val="001635EF"/>
    <w:rsid w:val="00163A4A"/>
    <w:rsid w:val="00163B5C"/>
    <w:rsid w:val="00164B5B"/>
    <w:rsid w:val="00165DD3"/>
    <w:rsid w:val="00166EAF"/>
    <w:rsid w:val="0017224D"/>
    <w:rsid w:val="001725E4"/>
    <w:rsid w:val="00173E8F"/>
    <w:rsid w:val="00177DBE"/>
    <w:rsid w:val="00180B48"/>
    <w:rsid w:val="00181F77"/>
    <w:rsid w:val="001833FA"/>
    <w:rsid w:val="001840EA"/>
    <w:rsid w:val="00185B0D"/>
    <w:rsid w:val="001945B4"/>
    <w:rsid w:val="001A69CE"/>
    <w:rsid w:val="001B79F9"/>
    <w:rsid w:val="001D2FC9"/>
    <w:rsid w:val="001D4706"/>
    <w:rsid w:val="001E1A50"/>
    <w:rsid w:val="001E21D8"/>
    <w:rsid w:val="001E629D"/>
    <w:rsid w:val="001F3258"/>
    <w:rsid w:val="001F6181"/>
    <w:rsid w:val="001F7468"/>
    <w:rsid w:val="002013E7"/>
    <w:rsid w:val="00202020"/>
    <w:rsid w:val="0020443C"/>
    <w:rsid w:val="0020555E"/>
    <w:rsid w:val="002107BE"/>
    <w:rsid w:val="002125B6"/>
    <w:rsid w:val="002168AA"/>
    <w:rsid w:val="00216B7D"/>
    <w:rsid w:val="0022156F"/>
    <w:rsid w:val="00224B9E"/>
    <w:rsid w:val="00225B81"/>
    <w:rsid w:val="002324F7"/>
    <w:rsid w:val="002334B9"/>
    <w:rsid w:val="002414FF"/>
    <w:rsid w:val="00242BD2"/>
    <w:rsid w:val="00243CA6"/>
    <w:rsid w:val="0025155E"/>
    <w:rsid w:val="00255AE0"/>
    <w:rsid w:val="00257215"/>
    <w:rsid w:val="00262CD7"/>
    <w:rsid w:val="00262E21"/>
    <w:rsid w:val="00262EA6"/>
    <w:rsid w:val="002639D6"/>
    <w:rsid w:val="00273754"/>
    <w:rsid w:val="00275A92"/>
    <w:rsid w:val="00276681"/>
    <w:rsid w:val="002800C9"/>
    <w:rsid w:val="00280D8E"/>
    <w:rsid w:val="0028691A"/>
    <w:rsid w:val="00293EBF"/>
    <w:rsid w:val="002A05FB"/>
    <w:rsid w:val="002A34CB"/>
    <w:rsid w:val="002B0EAB"/>
    <w:rsid w:val="002B1806"/>
    <w:rsid w:val="002B4480"/>
    <w:rsid w:val="002C1167"/>
    <w:rsid w:val="002C3C39"/>
    <w:rsid w:val="002C451F"/>
    <w:rsid w:val="002D0BC5"/>
    <w:rsid w:val="002D5548"/>
    <w:rsid w:val="002E1D0C"/>
    <w:rsid w:val="002E3632"/>
    <w:rsid w:val="002E3BF0"/>
    <w:rsid w:val="002E673C"/>
    <w:rsid w:val="002F442B"/>
    <w:rsid w:val="003050F6"/>
    <w:rsid w:val="00310918"/>
    <w:rsid w:val="00317992"/>
    <w:rsid w:val="00324C9B"/>
    <w:rsid w:val="0032514A"/>
    <w:rsid w:val="00331829"/>
    <w:rsid w:val="00331FC9"/>
    <w:rsid w:val="00333E05"/>
    <w:rsid w:val="00341226"/>
    <w:rsid w:val="00341A06"/>
    <w:rsid w:val="003512D9"/>
    <w:rsid w:val="00351847"/>
    <w:rsid w:val="00352ACC"/>
    <w:rsid w:val="00353750"/>
    <w:rsid w:val="00355662"/>
    <w:rsid w:val="00356814"/>
    <w:rsid w:val="003619C5"/>
    <w:rsid w:val="003630C9"/>
    <w:rsid w:val="00364029"/>
    <w:rsid w:val="00374FFE"/>
    <w:rsid w:val="00377F1F"/>
    <w:rsid w:val="003812A5"/>
    <w:rsid w:val="00385AAC"/>
    <w:rsid w:val="0038662D"/>
    <w:rsid w:val="0039074C"/>
    <w:rsid w:val="00392B92"/>
    <w:rsid w:val="0039648D"/>
    <w:rsid w:val="003A35A3"/>
    <w:rsid w:val="003B087D"/>
    <w:rsid w:val="003B1100"/>
    <w:rsid w:val="003B73E2"/>
    <w:rsid w:val="003C439B"/>
    <w:rsid w:val="003C7439"/>
    <w:rsid w:val="003C77EB"/>
    <w:rsid w:val="003C7E0D"/>
    <w:rsid w:val="003D77D7"/>
    <w:rsid w:val="003E7B09"/>
    <w:rsid w:val="003F0CDE"/>
    <w:rsid w:val="003F5A56"/>
    <w:rsid w:val="003F7287"/>
    <w:rsid w:val="004018B7"/>
    <w:rsid w:val="0040277E"/>
    <w:rsid w:val="0041666C"/>
    <w:rsid w:val="00416D78"/>
    <w:rsid w:val="00420B76"/>
    <w:rsid w:val="00420BEC"/>
    <w:rsid w:val="0043449E"/>
    <w:rsid w:val="00440F14"/>
    <w:rsid w:val="0045283B"/>
    <w:rsid w:val="004621C6"/>
    <w:rsid w:val="0046226B"/>
    <w:rsid w:val="004627BC"/>
    <w:rsid w:val="00472003"/>
    <w:rsid w:val="00474C0C"/>
    <w:rsid w:val="004752D2"/>
    <w:rsid w:val="004923FE"/>
    <w:rsid w:val="00493D94"/>
    <w:rsid w:val="004A232C"/>
    <w:rsid w:val="004B08B1"/>
    <w:rsid w:val="004B56F7"/>
    <w:rsid w:val="004B5CB0"/>
    <w:rsid w:val="004C0892"/>
    <w:rsid w:val="004C627D"/>
    <w:rsid w:val="004C62E5"/>
    <w:rsid w:val="004C7108"/>
    <w:rsid w:val="004C7239"/>
    <w:rsid w:val="004D49F3"/>
    <w:rsid w:val="004E1791"/>
    <w:rsid w:val="004E2FDE"/>
    <w:rsid w:val="004E6B74"/>
    <w:rsid w:val="004F449E"/>
    <w:rsid w:val="004F5B65"/>
    <w:rsid w:val="00501039"/>
    <w:rsid w:val="005039FA"/>
    <w:rsid w:val="00504EA1"/>
    <w:rsid w:val="00506C81"/>
    <w:rsid w:val="00511656"/>
    <w:rsid w:val="005164FE"/>
    <w:rsid w:val="00520279"/>
    <w:rsid w:val="00520E87"/>
    <w:rsid w:val="00534E98"/>
    <w:rsid w:val="00535D44"/>
    <w:rsid w:val="005364A7"/>
    <w:rsid w:val="00541773"/>
    <w:rsid w:val="00547CC7"/>
    <w:rsid w:val="00550479"/>
    <w:rsid w:val="00550E2D"/>
    <w:rsid w:val="00551E29"/>
    <w:rsid w:val="00561E37"/>
    <w:rsid w:val="005639F3"/>
    <w:rsid w:val="00572EE4"/>
    <w:rsid w:val="005732D6"/>
    <w:rsid w:val="00575046"/>
    <w:rsid w:val="005767B3"/>
    <w:rsid w:val="00576DFC"/>
    <w:rsid w:val="00577949"/>
    <w:rsid w:val="00580F84"/>
    <w:rsid w:val="00582D0F"/>
    <w:rsid w:val="00587121"/>
    <w:rsid w:val="005A06B8"/>
    <w:rsid w:val="005B34E2"/>
    <w:rsid w:val="005C0D4D"/>
    <w:rsid w:val="005C2118"/>
    <w:rsid w:val="005C355F"/>
    <w:rsid w:val="005D10D7"/>
    <w:rsid w:val="005D1664"/>
    <w:rsid w:val="005D16C1"/>
    <w:rsid w:val="005D1C2D"/>
    <w:rsid w:val="005D2876"/>
    <w:rsid w:val="005D3535"/>
    <w:rsid w:val="005D366E"/>
    <w:rsid w:val="005E075A"/>
    <w:rsid w:val="005E0F44"/>
    <w:rsid w:val="005E16F5"/>
    <w:rsid w:val="005F7625"/>
    <w:rsid w:val="0060591A"/>
    <w:rsid w:val="00606305"/>
    <w:rsid w:val="00627759"/>
    <w:rsid w:val="006300FD"/>
    <w:rsid w:val="0063232D"/>
    <w:rsid w:val="00634FC7"/>
    <w:rsid w:val="006367A8"/>
    <w:rsid w:val="006441ED"/>
    <w:rsid w:val="0064466F"/>
    <w:rsid w:val="0065594E"/>
    <w:rsid w:val="006572A7"/>
    <w:rsid w:val="00661B80"/>
    <w:rsid w:val="00662C39"/>
    <w:rsid w:val="0067612D"/>
    <w:rsid w:val="00676737"/>
    <w:rsid w:val="00685565"/>
    <w:rsid w:val="006A5831"/>
    <w:rsid w:val="006A6777"/>
    <w:rsid w:val="006A7356"/>
    <w:rsid w:val="006D110E"/>
    <w:rsid w:val="006D1721"/>
    <w:rsid w:val="006D1BA0"/>
    <w:rsid w:val="006E065F"/>
    <w:rsid w:val="006F12FE"/>
    <w:rsid w:val="006F79FD"/>
    <w:rsid w:val="00701AE5"/>
    <w:rsid w:val="00702B6D"/>
    <w:rsid w:val="007054BB"/>
    <w:rsid w:val="00705EDA"/>
    <w:rsid w:val="00720647"/>
    <w:rsid w:val="00730EDE"/>
    <w:rsid w:val="007321D4"/>
    <w:rsid w:val="00734FC5"/>
    <w:rsid w:val="00745050"/>
    <w:rsid w:val="00746A69"/>
    <w:rsid w:val="00750215"/>
    <w:rsid w:val="00754DAB"/>
    <w:rsid w:val="00755445"/>
    <w:rsid w:val="00770F7C"/>
    <w:rsid w:val="007771A7"/>
    <w:rsid w:val="00783174"/>
    <w:rsid w:val="00787A8D"/>
    <w:rsid w:val="0079283C"/>
    <w:rsid w:val="00797390"/>
    <w:rsid w:val="007A0154"/>
    <w:rsid w:val="007A2B42"/>
    <w:rsid w:val="007B1DE7"/>
    <w:rsid w:val="007B3CC7"/>
    <w:rsid w:val="007B64A2"/>
    <w:rsid w:val="007B7B80"/>
    <w:rsid w:val="007D0253"/>
    <w:rsid w:val="007D4AFF"/>
    <w:rsid w:val="007E59B5"/>
    <w:rsid w:val="007E5EAE"/>
    <w:rsid w:val="007F4E76"/>
    <w:rsid w:val="0080041E"/>
    <w:rsid w:val="0080045A"/>
    <w:rsid w:val="00801082"/>
    <w:rsid w:val="00801F0E"/>
    <w:rsid w:val="00813080"/>
    <w:rsid w:val="00824864"/>
    <w:rsid w:val="00827BB1"/>
    <w:rsid w:val="00832653"/>
    <w:rsid w:val="00833B7D"/>
    <w:rsid w:val="0083689B"/>
    <w:rsid w:val="00836C40"/>
    <w:rsid w:val="008406E5"/>
    <w:rsid w:val="00840941"/>
    <w:rsid w:val="008433C5"/>
    <w:rsid w:val="00843761"/>
    <w:rsid w:val="00843B10"/>
    <w:rsid w:val="00844306"/>
    <w:rsid w:val="00845398"/>
    <w:rsid w:val="00846912"/>
    <w:rsid w:val="008509E9"/>
    <w:rsid w:val="008526D1"/>
    <w:rsid w:val="008573D7"/>
    <w:rsid w:val="00861884"/>
    <w:rsid w:val="00861C78"/>
    <w:rsid w:val="008633B5"/>
    <w:rsid w:val="00865323"/>
    <w:rsid w:val="008666B9"/>
    <w:rsid w:val="008719A8"/>
    <w:rsid w:val="00873BFE"/>
    <w:rsid w:val="00875C08"/>
    <w:rsid w:val="008900A8"/>
    <w:rsid w:val="00893D66"/>
    <w:rsid w:val="008A00A6"/>
    <w:rsid w:val="008A7606"/>
    <w:rsid w:val="008B77C2"/>
    <w:rsid w:val="008C350C"/>
    <w:rsid w:val="008C4765"/>
    <w:rsid w:val="008C4CC9"/>
    <w:rsid w:val="008D4485"/>
    <w:rsid w:val="008D51CF"/>
    <w:rsid w:val="008D6A09"/>
    <w:rsid w:val="008E1A8F"/>
    <w:rsid w:val="008E1BD6"/>
    <w:rsid w:val="008E2AD6"/>
    <w:rsid w:val="008F0EA8"/>
    <w:rsid w:val="008F47CF"/>
    <w:rsid w:val="008F49D2"/>
    <w:rsid w:val="00902915"/>
    <w:rsid w:val="009068E8"/>
    <w:rsid w:val="009105CD"/>
    <w:rsid w:val="00940EC9"/>
    <w:rsid w:val="0094232C"/>
    <w:rsid w:val="0094392A"/>
    <w:rsid w:val="0094718C"/>
    <w:rsid w:val="00953077"/>
    <w:rsid w:val="009562FF"/>
    <w:rsid w:val="00957DEF"/>
    <w:rsid w:val="00962F62"/>
    <w:rsid w:val="00963CD5"/>
    <w:rsid w:val="009806F7"/>
    <w:rsid w:val="00982080"/>
    <w:rsid w:val="009821D7"/>
    <w:rsid w:val="00985AE4"/>
    <w:rsid w:val="00990258"/>
    <w:rsid w:val="009A6FDE"/>
    <w:rsid w:val="009B3C8F"/>
    <w:rsid w:val="009B662C"/>
    <w:rsid w:val="009B7C00"/>
    <w:rsid w:val="009C0D13"/>
    <w:rsid w:val="009C547F"/>
    <w:rsid w:val="009D1077"/>
    <w:rsid w:val="009D3B43"/>
    <w:rsid w:val="009F0607"/>
    <w:rsid w:val="009F306D"/>
    <w:rsid w:val="009F4928"/>
    <w:rsid w:val="009F5ED1"/>
    <w:rsid w:val="009F63E9"/>
    <w:rsid w:val="00A00B68"/>
    <w:rsid w:val="00A00D18"/>
    <w:rsid w:val="00A071AE"/>
    <w:rsid w:val="00A10CF6"/>
    <w:rsid w:val="00A16B2F"/>
    <w:rsid w:val="00A16F59"/>
    <w:rsid w:val="00A176FB"/>
    <w:rsid w:val="00A17B7A"/>
    <w:rsid w:val="00A30A58"/>
    <w:rsid w:val="00A35B38"/>
    <w:rsid w:val="00A507EA"/>
    <w:rsid w:val="00A57632"/>
    <w:rsid w:val="00A57668"/>
    <w:rsid w:val="00A618DF"/>
    <w:rsid w:val="00A6220D"/>
    <w:rsid w:val="00A64BD0"/>
    <w:rsid w:val="00A67A9C"/>
    <w:rsid w:val="00A67E01"/>
    <w:rsid w:val="00A70AB0"/>
    <w:rsid w:val="00A75D80"/>
    <w:rsid w:val="00A83B10"/>
    <w:rsid w:val="00A95010"/>
    <w:rsid w:val="00A952E0"/>
    <w:rsid w:val="00A9663C"/>
    <w:rsid w:val="00AA160D"/>
    <w:rsid w:val="00AA4251"/>
    <w:rsid w:val="00AA6B04"/>
    <w:rsid w:val="00AB3873"/>
    <w:rsid w:val="00AC01A9"/>
    <w:rsid w:val="00AC1977"/>
    <w:rsid w:val="00AE3C3A"/>
    <w:rsid w:val="00AF08AB"/>
    <w:rsid w:val="00AF58EC"/>
    <w:rsid w:val="00B13C65"/>
    <w:rsid w:val="00B20A00"/>
    <w:rsid w:val="00B24239"/>
    <w:rsid w:val="00B264AE"/>
    <w:rsid w:val="00B265F7"/>
    <w:rsid w:val="00B27131"/>
    <w:rsid w:val="00B429BD"/>
    <w:rsid w:val="00B42E3C"/>
    <w:rsid w:val="00B46C56"/>
    <w:rsid w:val="00B54270"/>
    <w:rsid w:val="00B575AE"/>
    <w:rsid w:val="00B60D30"/>
    <w:rsid w:val="00B62AC1"/>
    <w:rsid w:val="00B70C80"/>
    <w:rsid w:val="00B73F62"/>
    <w:rsid w:val="00B76299"/>
    <w:rsid w:val="00B76334"/>
    <w:rsid w:val="00B85C1B"/>
    <w:rsid w:val="00B92144"/>
    <w:rsid w:val="00B94E09"/>
    <w:rsid w:val="00B96E58"/>
    <w:rsid w:val="00BA214A"/>
    <w:rsid w:val="00BB2F44"/>
    <w:rsid w:val="00BC038E"/>
    <w:rsid w:val="00BC465D"/>
    <w:rsid w:val="00BC69BA"/>
    <w:rsid w:val="00BC7229"/>
    <w:rsid w:val="00BD2DD4"/>
    <w:rsid w:val="00BD3451"/>
    <w:rsid w:val="00BD53C4"/>
    <w:rsid w:val="00BD6CC0"/>
    <w:rsid w:val="00BE5C34"/>
    <w:rsid w:val="00BE7F78"/>
    <w:rsid w:val="00BE7FBD"/>
    <w:rsid w:val="00BF1DD1"/>
    <w:rsid w:val="00BF4ABC"/>
    <w:rsid w:val="00BF6AD2"/>
    <w:rsid w:val="00C0492F"/>
    <w:rsid w:val="00C23364"/>
    <w:rsid w:val="00C23ED5"/>
    <w:rsid w:val="00C26209"/>
    <w:rsid w:val="00C26655"/>
    <w:rsid w:val="00C314A1"/>
    <w:rsid w:val="00C31710"/>
    <w:rsid w:val="00C441FD"/>
    <w:rsid w:val="00C45435"/>
    <w:rsid w:val="00C57573"/>
    <w:rsid w:val="00C57A46"/>
    <w:rsid w:val="00C57C39"/>
    <w:rsid w:val="00C62AFB"/>
    <w:rsid w:val="00C634B8"/>
    <w:rsid w:val="00C646CB"/>
    <w:rsid w:val="00C706D8"/>
    <w:rsid w:val="00C72C5B"/>
    <w:rsid w:val="00C752EA"/>
    <w:rsid w:val="00C813FF"/>
    <w:rsid w:val="00C831DE"/>
    <w:rsid w:val="00C942E9"/>
    <w:rsid w:val="00C9447B"/>
    <w:rsid w:val="00C9706B"/>
    <w:rsid w:val="00C97E8D"/>
    <w:rsid w:val="00CB553D"/>
    <w:rsid w:val="00CB6E51"/>
    <w:rsid w:val="00CD104F"/>
    <w:rsid w:val="00CD7E47"/>
    <w:rsid w:val="00CE2710"/>
    <w:rsid w:val="00CE4151"/>
    <w:rsid w:val="00CE4F8A"/>
    <w:rsid w:val="00CE634C"/>
    <w:rsid w:val="00CF175F"/>
    <w:rsid w:val="00CF5336"/>
    <w:rsid w:val="00D10871"/>
    <w:rsid w:val="00D1463C"/>
    <w:rsid w:val="00D215F4"/>
    <w:rsid w:val="00D31096"/>
    <w:rsid w:val="00D31FEA"/>
    <w:rsid w:val="00D34F24"/>
    <w:rsid w:val="00D3613F"/>
    <w:rsid w:val="00D37F0B"/>
    <w:rsid w:val="00D4024A"/>
    <w:rsid w:val="00D41C44"/>
    <w:rsid w:val="00D51D25"/>
    <w:rsid w:val="00D6564D"/>
    <w:rsid w:val="00D86801"/>
    <w:rsid w:val="00D877F6"/>
    <w:rsid w:val="00D926FB"/>
    <w:rsid w:val="00DA3454"/>
    <w:rsid w:val="00DA76C7"/>
    <w:rsid w:val="00DA77F9"/>
    <w:rsid w:val="00DB41EA"/>
    <w:rsid w:val="00DB6E96"/>
    <w:rsid w:val="00DB72EC"/>
    <w:rsid w:val="00DB788A"/>
    <w:rsid w:val="00DC240B"/>
    <w:rsid w:val="00DC42AD"/>
    <w:rsid w:val="00DC5D68"/>
    <w:rsid w:val="00DC5F7F"/>
    <w:rsid w:val="00DC6ABC"/>
    <w:rsid w:val="00DD24C5"/>
    <w:rsid w:val="00DD3080"/>
    <w:rsid w:val="00DD4630"/>
    <w:rsid w:val="00DE2FE5"/>
    <w:rsid w:val="00DE5B62"/>
    <w:rsid w:val="00DF1BFF"/>
    <w:rsid w:val="00DF3F8F"/>
    <w:rsid w:val="00DF44A8"/>
    <w:rsid w:val="00E00B99"/>
    <w:rsid w:val="00E10F73"/>
    <w:rsid w:val="00E141C7"/>
    <w:rsid w:val="00E14F98"/>
    <w:rsid w:val="00E15AA0"/>
    <w:rsid w:val="00E17B0E"/>
    <w:rsid w:val="00E24D50"/>
    <w:rsid w:val="00E3462C"/>
    <w:rsid w:val="00E501B4"/>
    <w:rsid w:val="00E57A66"/>
    <w:rsid w:val="00E57FDC"/>
    <w:rsid w:val="00E610B2"/>
    <w:rsid w:val="00E67FBF"/>
    <w:rsid w:val="00E706B8"/>
    <w:rsid w:val="00E80827"/>
    <w:rsid w:val="00E84C5F"/>
    <w:rsid w:val="00E93D30"/>
    <w:rsid w:val="00EA4525"/>
    <w:rsid w:val="00EA6F75"/>
    <w:rsid w:val="00EB2C5A"/>
    <w:rsid w:val="00EB432D"/>
    <w:rsid w:val="00EB531C"/>
    <w:rsid w:val="00EB6329"/>
    <w:rsid w:val="00EB7682"/>
    <w:rsid w:val="00EC0F9F"/>
    <w:rsid w:val="00EC3CCF"/>
    <w:rsid w:val="00ED33FA"/>
    <w:rsid w:val="00ED3A2E"/>
    <w:rsid w:val="00ED66D4"/>
    <w:rsid w:val="00EE1BD6"/>
    <w:rsid w:val="00EE5236"/>
    <w:rsid w:val="00EE648A"/>
    <w:rsid w:val="00EF38FB"/>
    <w:rsid w:val="00F116F4"/>
    <w:rsid w:val="00F157D8"/>
    <w:rsid w:val="00F16039"/>
    <w:rsid w:val="00F20B27"/>
    <w:rsid w:val="00F23169"/>
    <w:rsid w:val="00F25399"/>
    <w:rsid w:val="00F3170C"/>
    <w:rsid w:val="00F3184F"/>
    <w:rsid w:val="00F3471D"/>
    <w:rsid w:val="00F432E0"/>
    <w:rsid w:val="00F4546A"/>
    <w:rsid w:val="00F462B6"/>
    <w:rsid w:val="00F47814"/>
    <w:rsid w:val="00F508AA"/>
    <w:rsid w:val="00F53612"/>
    <w:rsid w:val="00F53B3A"/>
    <w:rsid w:val="00F60954"/>
    <w:rsid w:val="00F64417"/>
    <w:rsid w:val="00F65CFE"/>
    <w:rsid w:val="00F6697D"/>
    <w:rsid w:val="00F67FCC"/>
    <w:rsid w:val="00F806AC"/>
    <w:rsid w:val="00F83E68"/>
    <w:rsid w:val="00F84039"/>
    <w:rsid w:val="00F840D3"/>
    <w:rsid w:val="00F8532F"/>
    <w:rsid w:val="00F956BC"/>
    <w:rsid w:val="00FA2AEA"/>
    <w:rsid w:val="00FA3893"/>
    <w:rsid w:val="00FA7AB1"/>
    <w:rsid w:val="00FB3730"/>
    <w:rsid w:val="00FB59BF"/>
    <w:rsid w:val="00FB7C02"/>
    <w:rsid w:val="00FC1818"/>
    <w:rsid w:val="00FC19A0"/>
    <w:rsid w:val="00FC26AC"/>
    <w:rsid w:val="00FD340C"/>
    <w:rsid w:val="00FD3FD2"/>
    <w:rsid w:val="00FD521D"/>
    <w:rsid w:val="00FE43C9"/>
    <w:rsid w:val="00FE4A5E"/>
    <w:rsid w:val="00FF07BE"/>
    <w:rsid w:val="00FF5390"/>
    <w:rsid w:val="0841E8B4"/>
    <w:rsid w:val="0913EE77"/>
    <w:rsid w:val="13F3F806"/>
    <w:rsid w:val="1AD92A66"/>
    <w:rsid w:val="1B759BB4"/>
    <w:rsid w:val="305CD8B6"/>
    <w:rsid w:val="3253FA32"/>
    <w:rsid w:val="366657FE"/>
    <w:rsid w:val="42B94164"/>
    <w:rsid w:val="458705F7"/>
    <w:rsid w:val="5D3D7C24"/>
    <w:rsid w:val="60CA46B7"/>
    <w:rsid w:val="62CB26CD"/>
    <w:rsid w:val="6FDAE3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9A8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46912"/>
  </w:style>
  <w:style w:type="paragraph" w:styleId="Heading1">
    <w:name w:val="heading 1"/>
    <w:basedOn w:val="Normal"/>
    <w:next w:val="Normal"/>
    <w:link w:val="Heading1Char"/>
    <w:uiPriority w:val="9"/>
    <w:qFormat/>
    <w:rsid w:val="00163A4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3A4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61884"/>
    <w:pPr>
      <w:keepNext/>
      <w:keepLines/>
      <w:spacing w:before="40"/>
      <w:outlineLvl w:val="2"/>
    </w:pPr>
    <w:rPr>
      <w:rFonts w:asciiTheme="majorHAnsi" w:eastAsiaTheme="majorEastAsia" w:hAnsiTheme="majorHAnsi" w:cstheme="majorBidi"/>
      <w:lang w:val="en-GB"/>
    </w:rPr>
  </w:style>
  <w:style w:type="paragraph" w:styleId="Heading4">
    <w:name w:val="heading 4"/>
    <w:basedOn w:val="Normal"/>
    <w:next w:val="Normal"/>
    <w:link w:val="Heading4Char"/>
    <w:uiPriority w:val="9"/>
    <w:unhideWhenUsed/>
    <w:qFormat/>
    <w:rsid w:val="00547CC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A6311"/>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A4A"/>
    <w:pPr>
      <w:tabs>
        <w:tab w:val="center" w:pos="4513"/>
        <w:tab w:val="right" w:pos="9026"/>
      </w:tabs>
    </w:pPr>
  </w:style>
  <w:style w:type="character" w:customStyle="1" w:styleId="HeaderChar">
    <w:name w:val="Header Char"/>
    <w:basedOn w:val="DefaultParagraphFont"/>
    <w:link w:val="Header"/>
    <w:uiPriority w:val="99"/>
    <w:rsid w:val="00163A4A"/>
  </w:style>
  <w:style w:type="paragraph" w:styleId="Footer">
    <w:name w:val="footer"/>
    <w:basedOn w:val="Normal"/>
    <w:link w:val="FooterChar"/>
    <w:uiPriority w:val="99"/>
    <w:unhideWhenUsed/>
    <w:rsid w:val="00163A4A"/>
    <w:pPr>
      <w:tabs>
        <w:tab w:val="center" w:pos="4513"/>
        <w:tab w:val="right" w:pos="9026"/>
      </w:tabs>
    </w:pPr>
  </w:style>
  <w:style w:type="character" w:customStyle="1" w:styleId="FooterChar">
    <w:name w:val="Footer Char"/>
    <w:basedOn w:val="DefaultParagraphFont"/>
    <w:link w:val="Footer"/>
    <w:uiPriority w:val="99"/>
    <w:rsid w:val="00163A4A"/>
  </w:style>
  <w:style w:type="character" w:customStyle="1" w:styleId="Heading1Char">
    <w:name w:val="Heading 1 Char"/>
    <w:basedOn w:val="DefaultParagraphFont"/>
    <w:link w:val="Heading1"/>
    <w:uiPriority w:val="9"/>
    <w:rsid w:val="00163A4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63A4A"/>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EC0F9F"/>
    <w:pPr>
      <w:spacing w:before="100" w:beforeAutospacing="1" w:after="100" w:afterAutospacing="1"/>
    </w:pPr>
    <w:rPr>
      <w:rFonts w:ascii="Times New Roman" w:hAnsi="Times New Roman" w:cs="Times New Roman"/>
    </w:rPr>
  </w:style>
  <w:style w:type="character" w:customStyle="1" w:styleId="Heading3Char">
    <w:name w:val="Heading 3 Char"/>
    <w:basedOn w:val="DefaultParagraphFont"/>
    <w:link w:val="Heading3"/>
    <w:uiPriority w:val="9"/>
    <w:rsid w:val="00861884"/>
    <w:rPr>
      <w:rFonts w:asciiTheme="majorHAnsi" w:eastAsiaTheme="majorEastAsia" w:hAnsiTheme="majorHAnsi" w:cstheme="majorBidi"/>
      <w:lang w:val="en-GB"/>
    </w:rPr>
  </w:style>
  <w:style w:type="table" w:styleId="TableGrid">
    <w:name w:val="Table Grid"/>
    <w:basedOn w:val="TableNormal"/>
    <w:uiPriority w:val="39"/>
    <w:rsid w:val="00EC0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612D"/>
    <w:rPr>
      <w:color w:val="0563C1" w:themeColor="hyperlink"/>
      <w:u w:val="single"/>
    </w:rPr>
  </w:style>
  <w:style w:type="paragraph" w:styleId="ListParagraph">
    <w:name w:val="List Paragraph"/>
    <w:basedOn w:val="Normal"/>
    <w:uiPriority w:val="34"/>
    <w:qFormat/>
    <w:rsid w:val="00C72C5B"/>
    <w:pPr>
      <w:ind w:left="720"/>
      <w:contextualSpacing/>
    </w:pPr>
  </w:style>
  <w:style w:type="character" w:styleId="PageNumber">
    <w:name w:val="page number"/>
    <w:basedOn w:val="DefaultParagraphFont"/>
    <w:uiPriority w:val="99"/>
    <w:semiHidden/>
    <w:unhideWhenUsed/>
    <w:rsid w:val="00C72C5B"/>
  </w:style>
  <w:style w:type="character" w:styleId="FollowedHyperlink">
    <w:name w:val="FollowedHyperlink"/>
    <w:basedOn w:val="DefaultParagraphFont"/>
    <w:uiPriority w:val="99"/>
    <w:semiHidden/>
    <w:unhideWhenUsed/>
    <w:rsid w:val="00420B76"/>
    <w:rPr>
      <w:color w:val="954F72" w:themeColor="followedHyperlink"/>
      <w:u w:val="single"/>
    </w:rPr>
  </w:style>
  <w:style w:type="character" w:customStyle="1" w:styleId="Heading4Char">
    <w:name w:val="Heading 4 Char"/>
    <w:basedOn w:val="DefaultParagraphFont"/>
    <w:link w:val="Heading4"/>
    <w:uiPriority w:val="9"/>
    <w:rsid w:val="00547CC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0A6311"/>
    <w:rPr>
      <w:rFonts w:asciiTheme="majorHAnsi" w:eastAsiaTheme="majorEastAsia" w:hAnsiTheme="majorHAnsi" w:cstheme="majorBidi"/>
      <w:color w:val="2E74B5" w:themeColor="accent1" w:themeShade="BF"/>
    </w:rPr>
  </w:style>
  <w:style w:type="paragraph" w:styleId="NoSpacing">
    <w:name w:val="No Spacing"/>
    <w:uiPriority w:val="1"/>
    <w:qFormat/>
    <w:rsid w:val="00846912"/>
  </w:style>
  <w:style w:type="paragraph" w:styleId="TOC1">
    <w:name w:val="toc 1"/>
    <w:basedOn w:val="Normal"/>
    <w:next w:val="Normal"/>
    <w:autoRedefine/>
    <w:uiPriority w:val="39"/>
    <w:unhideWhenUsed/>
    <w:rsid w:val="00893D66"/>
    <w:pPr>
      <w:spacing w:before="240" w:after="120"/>
    </w:pPr>
    <w:rPr>
      <w:b/>
      <w:caps/>
      <w:sz w:val="22"/>
      <w:szCs w:val="22"/>
      <w:u w:val="single"/>
    </w:rPr>
  </w:style>
  <w:style w:type="paragraph" w:styleId="TOC2">
    <w:name w:val="toc 2"/>
    <w:basedOn w:val="Normal"/>
    <w:next w:val="Normal"/>
    <w:autoRedefine/>
    <w:uiPriority w:val="39"/>
    <w:unhideWhenUsed/>
    <w:rsid w:val="00893D66"/>
    <w:rPr>
      <w:b/>
      <w:smallCaps/>
      <w:sz w:val="22"/>
      <w:szCs w:val="22"/>
    </w:rPr>
  </w:style>
  <w:style w:type="paragraph" w:styleId="TOC3">
    <w:name w:val="toc 3"/>
    <w:basedOn w:val="Normal"/>
    <w:next w:val="Normal"/>
    <w:autoRedefine/>
    <w:uiPriority w:val="39"/>
    <w:unhideWhenUsed/>
    <w:rsid w:val="00893D66"/>
    <w:rPr>
      <w:smallCaps/>
      <w:sz w:val="22"/>
      <w:szCs w:val="22"/>
    </w:rPr>
  </w:style>
  <w:style w:type="paragraph" w:styleId="TOC4">
    <w:name w:val="toc 4"/>
    <w:basedOn w:val="Normal"/>
    <w:next w:val="Normal"/>
    <w:autoRedefine/>
    <w:uiPriority w:val="39"/>
    <w:unhideWhenUsed/>
    <w:rsid w:val="00893D66"/>
    <w:rPr>
      <w:sz w:val="22"/>
      <w:szCs w:val="22"/>
    </w:rPr>
  </w:style>
  <w:style w:type="paragraph" w:styleId="TOC5">
    <w:name w:val="toc 5"/>
    <w:basedOn w:val="Normal"/>
    <w:next w:val="Normal"/>
    <w:autoRedefine/>
    <w:uiPriority w:val="39"/>
    <w:unhideWhenUsed/>
    <w:rsid w:val="00893D66"/>
    <w:rPr>
      <w:sz w:val="22"/>
      <w:szCs w:val="22"/>
    </w:rPr>
  </w:style>
  <w:style w:type="paragraph" w:styleId="TOC6">
    <w:name w:val="toc 6"/>
    <w:basedOn w:val="Normal"/>
    <w:next w:val="Normal"/>
    <w:autoRedefine/>
    <w:uiPriority w:val="39"/>
    <w:unhideWhenUsed/>
    <w:rsid w:val="00893D66"/>
    <w:rPr>
      <w:sz w:val="22"/>
      <w:szCs w:val="22"/>
    </w:rPr>
  </w:style>
  <w:style w:type="paragraph" w:styleId="TOC7">
    <w:name w:val="toc 7"/>
    <w:basedOn w:val="Normal"/>
    <w:next w:val="Normal"/>
    <w:autoRedefine/>
    <w:uiPriority w:val="39"/>
    <w:unhideWhenUsed/>
    <w:rsid w:val="00893D66"/>
    <w:rPr>
      <w:sz w:val="22"/>
      <w:szCs w:val="22"/>
    </w:rPr>
  </w:style>
  <w:style w:type="paragraph" w:styleId="TOC8">
    <w:name w:val="toc 8"/>
    <w:basedOn w:val="Normal"/>
    <w:next w:val="Normal"/>
    <w:autoRedefine/>
    <w:uiPriority w:val="39"/>
    <w:unhideWhenUsed/>
    <w:rsid w:val="00893D66"/>
    <w:rPr>
      <w:sz w:val="22"/>
      <w:szCs w:val="22"/>
    </w:rPr>
  </w:style>
  <w:style w:type="paragraph" w:styleId="TOC9">
    <w:name w:val="toc 9"/>
    <w:basedOn w:val="Normal"/>
    <w:next w:val="Normal"/>
    <w:autoRedefine/>
    <w:uiPriority w:val="39"/>
    <w:unhideWhenUsed/>
    <w:rsid w:val="00893D66"/>
    <w:rPr>
      <w:sz w:val="22"/>
      <w:szCs w:val="22"/>
    </w:rPr>
  </w:style>
  <w:style w:type="character" w:styleId="UnresolvedMention">
    <w:name w:val="Unresolved Mention"/>
    <w:basedOn w:val="DefaultParagraphFont"/>
    <w:uiPriority w:val="99"/>
    <w:rsid w:val="00A35B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143481">
      <w:bodyDiv w:val="1"/>
      <w:marLeft w:val="0"/>
      <w:marRight w:val="0"/>
      <w:marTop w:val="0"/>
      <w:marBottom w:val="0"/>
      <w:divBdr>
        <w:top w:val="none" w:sz="0" w:space="0" w:color="auto"/>
        <w:left w:val="none" w:sz="0" w:space="0" w:color="auto"/>
        <w:bottom w:val="none" w:sz="0" w:space="0" w:color="auto"/>
        <w:right w:val="none" w:sz="0" w:space="0" w:color="auto"/>
      </w:divBdr>
    </w:div>
    <w:div w:id="777793714">
      <w:bodyDiv w:val="1"/>
      <w:marLeft w:val="0"/>
      <w:marRight w:val="0"/>
      <w:marTop w:val="0"/>
      <w:marBottom w:val="0"/>
      <w:divBdr>
        <w:top w:val="none" w:sz="0" w:space="0" w:color="auto"/>
        <w:left w:val="none" w:sz="0" w:space="0" w:color="auto"/>
        <w:bottom w:val="none" w:sz="0" w:space="0" w:color="auto"/>
        <w:right w:val="none" w:sz="0" w:space="0" w:color="auto"/>
      </w:divBdr>
    </w:div>
    <w:div w:id="785581406">
      <w:bodyDiv w:val="1"/>
      <w:marLeft w:val="0"/>
      <w:marRight w:val="0"/>
      <w:marTop w:val="0"/>
      <w:marBottom w:val="0"/>
      <w:divBdr>
        <w:top w:val="none" w:sz="0" w:space="0" w:color="auto"/>
        <w:left w:val="none" w:sz="0" w:space="0" w:color="auto"/>
        <w:bottom w:val="none" w:sz="0" w:space="0" w:color="auto"/>
        <w:right w:val="none" w:sz="0" w:space="0" w:color="auto"/>
      </w:divBdr>
    </w:div>
    <w:div w:id="1088427337">
      <w:bodyDiv w:val="1"/>
      <w:marLeft w:val="0"/>
      <w:marRight w:val="0"/>
      <w:marTop w:val="0"/>
      <w:marBottom w:val="0"/>
      <w:divBdr>
        <w:top w:val="none" w:sz="0" w:space="0" w:color="auto"/>
        <w:left w:val="none" w:sz="0" w:space="0" w:color="auto"/>
        <w:bottom w:val="none" w:sz="0" w:space="0" w:color="auto"/>
        <w:right w:val="none" w:sz="0" w:space="0" w:color="auto"/>
      </w:divBdr>
    </w:div>
    <w:div w:id="1137919000">
      <w:bodyDiv w:val="1"/>
      <w:marLeft w:val="0"/>
      <w:marRight w:val="0"/>
      <w:marTop w:val="0"/>
      <w:marBottom w:val="0"/>
      <w:divBdr>
        <w:top w:val="none" w:sz="0" w:space="0" w:color="auto"/>
        <w:left w:val="none" w:sz="0" w:space="0" w:color="auto"/>
        <w:bottom w:val="none" w:sz="0" w:space="0" w:color="auto"/>
        <w:right w:val="none" w:sz="0" w:space="0" w:color="auto"/>
      </w:divBdr>
      <w:divsChild>
        <w:div w:id="404571299">
          <w:marLeft w:val="0"/>
          <w:marRight w:val="0"/>
          <w:marTop w:val="0"/>
          <w:marBottom w:val="0"/>
          <w:divBdr>
            <w:top w:val="none" w:sz="0" w:space="0" w:color="auto"/>
            <w:left w:val="none" w:sz="0" w:space="0" w:color="auto"/>
            <w:bottom w:val="none" w:sz="0" w:space="0" w:color="auto"/>
            <w:right w:val="none" w:sz="0" w:space="0" w:color="auto"/>
          </w:divBdr>
          <w:divsChild>
            <w:div w:id="1160537152">
              <w:marLeft w:val="0"/>
              <w:marRight w:val="0"/>
              <w:marTop w:val="0"/>
              <w:marBottom w:val="0"/>
              <w:divBdr>
                <w:top w:val="none" w:sz="0" w:space="0" w:color="auto"/>
                <w:left w:val="none" w:sz="0" w:space="0" w:color="auto"/>
                <w:bottom w:val="none" w:sz="0" w:space="0" w:color="auto"/>
                <w:right w:val="none" w:sz="0" w:space="0" w:color="auto"/>
              </w:divBdr>
              <w:divsChild>
                <w:div w:id="18266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934</Words>
  <Characters>5324</Characters>
  <Application>Microsoft Office Word</Application>
  <DocSecurity>0</DocSecurity>
  <Lines>44</Lines>
  <Paragraphs>12</Paragraphs>
  <ScaleCrop>false</ScaleCrop>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Cane</dc:creator>
  <cp:keywords/>
  <dc:description/>
  <cp:lastModifiedBy>Claire Adams</cp:lastModifiedBy>
  <cp:revision>140</cp:revision>
  <cp:lastPrinted>2016-09-23T13:09:00Z</cp:lastPrinted>
  <dcterms:created xsi:type="dcterms:W3CDTF">2019-10-30T11:40:00Z</dcterms:created>
  <dcterms:modified xsi:type="dcterms:W3CDTF">2021-02-22T15:06:00Z</dcterms:modified>
</cp:coreProperties>
</file>