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99A2A" w14:textId="3BB818F7" w:rsidR="009B3C8F" w:rsidRPr="009806F7" w:rsidRDefault="77F69956" w:rsidP="1AD92A66">
      <w:pPr>
        <w:pStyle w:val="Heading1"/>
        <w:rPr>
          <w:b/>
          <w:bCs/>
          <w:color w:val="000000" w:themeColor="text1"/>
          <w:lang w:val="en-GB"/>
        </w:rPr>
      </w:pPr>
      <w:bookmarkStart w:id="0" w:name="_Toc64899216"/>
      <w:r w:rsidRPr="77F69956">
        <w:rPr>
          <w:b/>
          <w:bCs/>
          <w:color w:val="000000" w:themeColor="text1"/>
          <w:lang w:val="en-GB"/>
        </w:rPr>
        <w:t xml:space="preserve">Oval </w:t>
      </w:r>
      <w:r w:rsidR="00D0671A">
        <w:rPr>
          <w:b/>
          <w:bCs/>
          <w:color w:val="000000" w:themeColor="text1"/>
          <w:lang w:val="en-GB"/>
        </w:rPr>
        <w:t>Administration</w:t>
      </w:r>
      <w:r w:rsidRPr="77F69956">
        <w:rPr>
          <w:b/>
          <w:bCs/>
          <w:color w:val="000000" w:themeColor="text1"/>
          <w:lang w:val="en-GB"/>
        </w:rPr>
        <w:t xml:space="preserve"> Training Module</w:t>
      </w:r>
      <w:bookmarkEnd w:id="0"/>
    </w:p>
    <w:p w14:paraId="7B7DEBA5" w14:textId="77777777" w:rsidR="00166EAF" w:rsidRPr="009806F7" w:rsidRDefault="00166EAF" w:rsidP="0067612D">
      <w:pPr>
        <w:rPr>
          <w:lang w:val="en-GB"/>
        </w:rPr>
      </w:pPr>
    </w:p>
    <w:p w14:paraId="5FEB1F9C" w14:textId="56537FB3" w:rsidR="00DA77F9" w:rsidRPr="009806F7" w:rsidRDefault="1AD92A66" w:rsidP="1AD92A66">
      <w:pPr>
        <w:rPr>
          <w:lang w:val="en-GB"/>
        </w:rPr>
      </w:pPr>
      <w:r w:rsidRPr="1AD92A66">
        <w:rPr>
          <w:lang w:val="en-GB"/>
        </w:rPr>
        <w:t>Version: 0.1</w:t>
      </w:r>
    </w:p>
    <w:p w14:paraId="6C95F4AA" w14:textId="7537F4C8" w:rsidR="0067612D" w:rsidRPr="009806F7" w:rsidRDefault="77F69956" w:rsidP="305CD8B6">
      <w:pPr>
        <w:rPr>
          <w:lang w:val="en-GB"/>
        </w:rPr>
      </w:pPr>
      <w:r w:rsidRPr="77F69956">
        <w:rPr>
          <w:lang w:val="en-GB"/>
        </w:rPr>
        <w:t>Date: 30</w:t>
      </w:r>
      <w:r w:rsidRPr="77F69956">
        <w:rPr>
          <w:vertAlign w:val="superscript"/>
          <w:lang w:val="en-GB"/>
        </w:rPr>
        <w:t>th</w:t>
      </w:r>
      <w:r w:rsidRPr="77F69956">
        <w:rPr>
          <w:lang w:val="en-GB"/>
        </w:rPr>
        <w:t xml:space="preserve"> October 2019</w:t>
      </w:r>
    </w:p>
    <w:p w14:paraId="1073D615" w14:textId="77777777" w:rsidR="008B77C2" w:rsidRPr="008B77C2" w:rsidRDefault="008B77C2" w:rsidP="008B77C2">
      <w:pPr>
        <w:rPr>
          <w:lang w:val="en-GB"/>
        </w:rPr>
      </w:pPr>
    </w:p>
    <w:p w14:paraId="7FFBE7D0" w14:textId="77777777" w:rsidR="00EB6329" w:rsidRPr="009806F7" w:rsidRDefault="00EB6329" w:rsidP="00EB6329">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3CAC1"/>
        <w:tblLook w:val="04A0" w:firstRow="1" w:lastRow="0" w:firstColumn="1" w:lastColumn="0" w:noHBand="0" w:noVBand="1"/>
      </w:tblPr>
      <w:tblGrid>
        <w:gridCol w:w="9010"/>
      </w:tblGrid>
      <w:tr w:rsidR="004627BC" w14:paraId="6A301731" w14:textId="77777777" w:rsidTr="77F69956">
        <w:trPr>
          <w:trHeight w:val="1107"/>
        </w:trPr>
        <w:tc>
          <w:tcPr>
            <w:tcW w:w="9010" w:type="dxa"/>
            <w:shd w:val="clear" w:color="auto" w:fill="ED7D31" w:themeFill="accent2"/>
          </w:tcPr>
          <w:p w14:paraId="71B2591F" w14:textId="77777777" w:rsidR="001840EA" w:rsidRPr="001840EA" w:rsidRDefault="001840EA" w:rsidP="004627BC">
            <w:pPr>
              <w:pStyle w:val="Heading2"/>
              <w:rPr>
                <w:color w:val="000000" w:themeColor="text1"/>
                <w:sz w:val="10"/>
                <w:szCs w:val="10"/>
                <w:lang w:val="en-GB"/>
              </w:rPr>
            </w:pPr>
          </w:p>
          <w:p w14:paraId="700FA391" w14:textId="0AB87A89" w:rsidR="008D6A09" w:rsidRDefault="77F69956" w:rsidP="5D3D7C24">
            <w:pPr>
              <w:spacing w:line="259" w:lineRule="auto"/>
              <w:jc w:val="both"/>
              <w:rPr>
                <w:color w:val="000000" w:themeColor="text1"/>
              </w:rPr>
            </w:pPr>
            <w:r w:rsidRPr="77F69956">
              <w:rPr>
                <w:color w:val="000000" w:themeColor="text1"/>
              </w:rPr>
              <w:t>The purpose of this document is to provide training guidance for Oval Administration. It should be used in conjunction with the application.</w:t>
            </w:r>
          </w:p>
          <w:p w14:paraId="536BD0A4" w14:textId="431194CA" w:rsidR="001840EA" w:rsidRPr="001840EA" w:rsidRDefault="001840EA" w:rsidP="001840EA">
            <w:pPr>
              <w:rPr>
                <w:color w:val="000000" w:themeColor="text1"/>
                <w:sz w:val="10"/>
                <w:szCs w:val="10"/>
              </w:rPr>
            </w:pPr>
          </w:p>
        </w:tc>
      </w:tr>
    </w:tbl>
    <w:p w14:paraId="6AF05062" w14:textId="77777777" w:rsidR="00893D66" w:rsidRPr="009806F7" w:rsidRDefault="00893D66">
      <w:pPr>
        <w:rPr>
          <w:color w:val="000000" w:themeColor="text1"/>
          <w:lang w:val="en-GB"/>
        </w:rPr>
      </w:pPr>
    </w:p>
    <w:p w14:paraId="2048B89D" w14:textId="77777777" w:rsidR="00893D66" w:rsidRPr="009806F7" w:rsidRDefault="00893D66">
      <w:pPr>
        <w:rPr>
          <w:color w:val="000000" w:themeColor="text1"/>
          <w:lang w:val="en-GB"/>
        </w:rPr>
      </w:pPr>
    </w:p>
    <w:p w14:paraId="23CA24EA" w14:textId="66EE06E4" w:rsidR="004808B1" w:rsidRDefault="00893D66">
      <w:pPr>
        <w:pStyle w:val="TOC1"/>
        <w:tabs>
          <w:tab w:val="right" w:leader="dot" w:pos="9010"/>
        </w:tabs>
        <w:rPr>
          <w:rFonts w:eastAsiaTheme="minorEastAsia"/>
          <w:b w:val="0"/>
          <w:caps w:val="0"/>
          <w:noProof/>
          <w:u w:val="none"/>
          <w:lang w:val="en-GB" w:eastAsia="en-GB"/>
        </w:rPr>
      </w:pPr>
      <w:r w:rsidRPr="009806F7">
        <w:rPr>
          <w:color w:val="000000" w:themeColor="text1"/>
          <w:lang w:val="en-GB"/>
        </w:rPr>
        <w:fldChar w:fldCharType="begin"/>
      </w:r>
      <w:r w:rsidRPr="009806F7">
        <w:rPr>
          <w:color w:val="000000" w:themeColor="text1"/>
          <w:lang w:val="en-GB"/>
        </w:rPr>
        <w:instrText xml:space="preserve"> TOC \o "1-3" </w:instrText>
      </w:r>
      <w:r w:rsidRPr="009806F7">
        <w:rPr>
          <w:color w:val="000000" w:themeColor="text1"/>
          <w:lang w:val="en-GB"/>
        </w:rPr>
        <w:fldChar w:fldCharType="separate"/>
      </w:r>
      <w:r w:rsidR="004808B1" w:rsidRPr="00413D10">
        <w:rPr>
          <w:bCs/>
          <w:noProof/>
          <w:color w:val="000000" w:themeColor="text1"/>
          <w:lang w:val="en-GB"/>
        </w:rPr>
        <w:t>Oval Administration Training Module</w:t>
      </w:r>
      <w:r w:rsidR="004808B1">
        <w:rPr>
          <w:noProof/>
        </w:rPr>
        <w:tab/>
      </w:r>
      <w:r w:rsidR="004808B1">
        <w:rPr>
          <w:noProof/>
        </w:rPr>
        <w:fldChar w:fldCharType="begin"/>
      </w:r>
      <w:r w:rsidR="004808B1">
        <w:rPr>
          <w:noProof/>
        </w:rPr>
        <w:instrText xml:space="preserve"> PAGEREF _Toc64899216 \h </w:instrText>
      </w:r>
      <w:r w:rsidR="004808B1">
        <w:rPr>
          <w:noProof/>
        </w:rPr>
      </w:r>
      <w:r w:rsidR="004808B1">
        <w:rPr>
          <w:noProof/>
        </w:rPr>
        <w:fldChar w:fldCharType="separate"/>
      </w:r>
      <w:r w:rsidR="004808B1">
        <w:rPr>
          <w:noProof/>
        </w:rPr>
        <w:t>1</w:t>
      </w:r>
      <w:r w:rsidR="004808B1">
        <w:rPr>
          <w:noProof/>
        </w:rPr>
        <w:fldChar w:fldCharType="end"/>
      </w:r>
    </w:p>
    <w:p w14:paraId="1CF6E932" w14:textId="546F8AB7" w:rsidR="004808B1" w:rsidRDefault="004808B1">
      <w:pPr>
        <w:pStyle w:val="TOC2"/>
        <w:tabs>
          <w:tab w:val="right" w:leader="dot" w:pos="9010"/>
        </w:tabs>
        <w:rPr>
          <w:rFonts w:eastAsiaTheme="minorEastAsia"/>
          <w:b w:val="0"/>
          <w:smallCaps w:val="0"/>
          <w:noProof/>
          <w:lang w:val="en-GB" w:eastAsia="en-GB"/>
        </w:rPr>
      </w:pPr>
      <w:r w:rsidRPr="00413D10">
        <w:rPr>
          <w:noProof/>
          <w:lang w:val="en-GB"/>
        </w:rPr>
        <w:t>Change History</w:t>
      </w:r>
      <w:r>
        <w:rPr>
          <w:noProof/>
        </w:rPr>
        <w:tab/>
      </w:r>
      <w:r>
        <w:rPr>
          <w:noProof/>
        </w:rPr>
        <w:fldChar w:fldCharType="begin"/>
      </w:r>
      <w:r>
        <w:rPr>
          <w:noProof/>
        </w:rPr>
        <w:instrText xml:space="preserve"> PAGEREF _Toc64899217 \h </w:instrText>
      </w:r>
      <w:r>
        <w:rPr>
          <w:noProof/>
        </w:rPr>
      </w:r>
      <w:r>
        <w:rPr>
          <w:noProof/>
        </w:rPr>
        <w:fldChar w:fldCharType="separate"/>
      </w:r>
      <w:r>
        <w:rPr>
          <w:noProof/>
        </w:rPr>
        <w:t>2</w:t>
      </w:r>
      <w:r>
        <w:rPr>
          <w:noProof/>
        </w:rPr>
        <w:fldChar w:fldCharType="end"/>
      </w:r>
    </w:p>
    <w:p w14:paraId="475CE1E1" w14:textId="0D5F7A33" w:rsidR="004808B1" w:rsidRDefault="004808B1">
      <w:pPr>
        <w:pStyle w:val="TOC1"/>
        <w:tabs>
          <w:tab w:val="right" w:leader="dot" w:pos="9010"/>
        </w:tabs>
        <w:rPr>
          <w:rFonts w:eastAsiaTheme="minorEastAsia"/>
          <w:b w:val="0"/>
          <w:caps w:val="0"/>
          <w:noProof/>
          <w:u w:val="none"/>
          <w:lang w:val="en-GB" w:eastAsia="en-GB"/>
        </w:rPr>
      </w:pPr>
      <w:r w:rsidRPr="00413D10">
        <w:rPr>
          <w:noProof/>
          <w:lang w:val="en-GB"/>
        </w:rPr>
        <w:t>Introduction</w:t>
      </w:r>
      <w:r>
        <w:rPr>
          <w:noProof/>
        </w:rPr>
        <w:tab/>
      </w:r>
      <w:r>
        <w:rPr>
          <w:noProof/>
        </w:rPr>
        <w:fldChar w:fldCharType="begin"/>
      </w:r>
      <w:r>
        <w:rPr>
          <w:noProof/>
        </w:rPr>
        <w:instrText xml:space="preserve"> PAGEREF _Toc64899218 \h </w:instrText>
      </w:r>
      <w:r>
        <w:rPr>
          <w:noProof/>
        </w:rPr>
      </w:r>
      <w:r>
        <w:rPr>
          <w:noProof/>
        </w:rPr>
        <w:fldChar w:fldCharType="separate"/>
      </w:r>
      <w:r>
        <w:rPr>
          <w:noProof/>
        </w:rPr>
        <w:t>2</w:t>
      </w:r>
      <w:r>
        <w:rPr>
          <w:noProof/>
        </w:rPr>
        <w:fldChar w:fldCharType="end"/>
      </w:r>
    </w:p>
    <w:p w14:paraId="51524FDA" w14:textId="5B702D6F" w:rsidR="004808B1" w:rsidRDefault="004808B1">
      <w:pPr>
        <w:pStyle w:val="TOC2"/>
        <w:tabs>
          <w:tab w:val="right" w:leader="dot" w:pos="9010"/>
        </w:tabs>
        <w:rPr>
          <w:rFonts w:eastAsiaTheme="minorEastAsia"/>
          <w:b w:val="0"/>
          <w:smallCaps w:val="0"/>
          <w:noProof/>
          <w:lang w:val="en-GB" w:eastAsia="en-GB"/>
        </w:rPr>
      </w:pPr>
      <w:r w:rsidRPr="00413D10">
        <w:rPr>
          <w:noProof/>
          <w:lang w:val="en-GB"/>
        </w:rPr>
        <w:t>Use Case 1</w:t>
      </w:r>
      <w:r>
        <w:rPr>
          <w:noProof/>
        </w:rPr>
        <w:tab/>
      </w:r>
      <w:r>
        <w:rPr>
          <w:noProof/>
        </w:rPr>
        <w:fldChar w:fldCharType="begin"/>
      </w:r>
      <w:r>
        <w:rPr>
          <w:noProof/>
        </w:rPr>
        <w:instrText xml:space="preserve"> PAGEREF _Toc64899219 \h </w:instrText>
      </w:r>
      <w:r>
        <w:rPr>
          <w:noProof/>
        </w:rPr>
      </w:r>
      <w:r>
        <w:rPr>
          <w:noProof/>
        </w:rPr>
        <w:fldChar w:fldCharType="separate"/>
      </w:r>
      <w:r>
        <w:rPr>
          <w:noProof/>
        </w:rPr>
        <w:t>2</w:t>
      </w:r>
      <w:r>
        <w:rPr>
          <w:noProof/>
        </w:rPr>
        <w:fldChar w:fldCharType="end"/>
      </w:r>
    </w:p>
    <w:p w14:paraId="5DCE333D" w14:textId="6753D5BF" w:rsidR="004808B1" w:rsidRDefault="004808B1">
      <w:pPr>
        <w:pStyle w:val="TOC2"/>
        <w:tabs>
          <w:tab w:val="right" w:leader="dot" w:pos="9010"/>
        </w:tabs>
        <w:rPr>
          <w:rFonts w:eastAsiaTheme="minorEastAsia"/>
          <w:b w:val="0"/>
          <w:smallCaps w:val="0"/>
          <w:noProof/>
          <w:lang w:val="en-GB" w:eastAsia="en-GB"/>
        </w:rPr>
      </w:pPr>
      <w:r w:rsidRPr="00413D10">
        <w:rPr>
          <w:noProof/>
          <w:lang w:val="en-GB"/>
        </w:rPr>
        <w:t>Use Case 2</w:t>
      </w:r>
      <w:r>
        <w:rPr>
          <w:noProof/>
        </w:rPr>
        <w:tab/>
      </w:r>
      <w:r>
        <w:rPr>
          <w:noProof/>
        </w:rPr>
        <w:fldChar w:fldCharType="begin"/>
      </w:r>
      <w:r>
        <w:rPr>
          <w:noProof/>
        </w:rPr>
        <w:instrText xml:space="preserve"> PAGEREF _Toc64899220 \h </w:instrText>
      </w:r>
      <w:r>
        <w:rPr>
          <w:noProof/>
        </w:rPr>
      </w:r>
      <w:r>
        <w:rPr>
          <w:noProof/>
        </w:rPr>
        <w:fldChar w:fldCharType="separate"/>
      </w:r>
      <w:r>
        <w:rPr>
          <w:noProof/>
        </w:rPr>
        <w:t>3</w:t>
      </w:r>
      <w:r>
        <w:rPr>
          <w:noProof/>
        </w:rPr>
        <w:fldChar w:fldCharType="end"/>
      </w:r>
    </w:p>
    <w:p w14:paraId="4A908B38" w14:textId="078ADCC8" w:rsidR="004808B1" w:rsidRDefault="004808B1">
      <w:pPr>
        <w:pStyle w:val="TOC2"/>
        <w:tabs>
          <w:tab w:val="right" w:leader="dot" w:pos="9010"/>
        </w:tabs>
        <w:rPr>
          <w:rFonts w:eastAsiaTheme="minorEastAsia"/>
          <w:b w:val="0"/>
          <w:smallCaps w:val="0"/>
          <w:noProof/>
          <w:lang w:val="en-GB" w:eastAsia="en-GB"/>
        </w:rPr>
      </w:pPr>
      <w:r w:rsidRPr="00413D10">
        <w:rPr>
          <w:noProof/>
          <w:lang w:val="en-GB"/>
        </w:rPr>
        <w:t>Use Case 3</w:t>
      </w:r>
      <w:r>
        <w:rPr>
          <w:noProof/>
        </w:rPr>
        <w:tab/>
      </w:r>
      <w:r>
        <w:rPr>
          <w:noProof/>
        </w:rPr>
        <w:fldChar w:fldCharType="begin"/>
      </w:r>
      <w:r>
        <w:rPr>
          <w:noProof/>
        </w:rPr>
        <w:instrText xml:space="preserve"> PAGEREF _Toc64899221 \h </w:instrText>
      </w:r>
      <w:r>
        <w:rPr>
          <w:noProof/>
        </w:rPr>
      </w:r>
      <w:r>
        <w:rPr>
          <w:noProof/>
        </w:rPr>
        <w:fldChar w:fldCharType="separate"/>
      </w:r>
      <w:r>
        <w:rPr>
          <w:noProof/>
        </w:rPr>
        <w:t>3</w:t>
      </w:r>
      <w:r>
        <w:rPr>
          <w:noProof/>
        </w:rPr>
        <w:fldChar w:fldCharType="end"/>
      </w:r>
    </w:p>
    <w:p w14:paraId="2639B7F1" w14:textId="6592F478" w:rsidR="004808B1" w:rsidRDefault="004808B1">
      <w:pPr>
        <w:pStyle w:val="TOC2"/>
        <w:tabs>
          <w:tab w:val="right" w:leader="dot" w:pos="9010"/>
        </w:tabs>
        <w:rPr>
          <w:rFonts w:eastAsiaTheme="minorEastAsia"/>
          <w:b w:val="0"/>
          <w:smallCaps w:val="0"/>
          <w:noProof/>
          <w:lang w:val="en-GB" w:eastAsia="en-GB"/>
        </w:rPr>
      </w:pPr>
      <w:r w:rsidRPr="00413D10">
        <w:rPr>
          <w:noProof/>
          <w:lang w:val="en-GB"/>
        </w:rPr>
        <w:t>Use Case 4</w:t>
      </w:r>
      <w:r>
        <w:rPr>
          <w:noProof/>
        </w:rPr>
        <w:tab/>
      </w:r>
      <w:r>
        <w:rPr>
          <w:noProof/>
        </w:rPr>
        <w:fldChar w:fldCharType="begin"/>
      </w:r>
      <w:r>
        <w:rPr>
          <w:noProof/>
        </w:rPr>
        <w:instrText xml:space="preserve"> PAGEREF _Toc64899222 \h </w:instrText>
      </w:r>
      <w:r>
        <w:rPr>
          <w:noProof/>
        </w:rPr>
      </w:r>
      <w:r>
        <w:rPr>
          <w:noProof/>
        </w:rPr>
        <w:fldChar w:fldCharType="separate"/>
      </w:r>
      <w:r>
        <w:rPr>
          <w:noProof/>
        </w:rPr>
        <w:t>4</w:t>
      </w:r>
      <w:r>
        <w:rPr>
          <w:noProof/>
        </w:rPr>
        <w:fldChar w:fldCharType="end"/>
      </w:r>
    </w:p>
    <w:p w14:paraId="0F524ECD" w14:textId="7076F065" w:rsidR="004808B1" w:rsidRDefault="004808B1">
      <w:pPr>
        <w:pStyle w:val="TOC2"/>
        <w:tabs>
          <w:tab w:val="right" w:leader="dot" w:pos="9010"/>
        </w:tabs>
        <w:rPr>
          <w:rFonts w:eastAsiaTheme="minorEastAsia"/>
          <w:b w:val="0"/>
          <w:smallCaps w:val="0"/>
          <w:noProof/>
          <w:lang w:val="en-GB" w:eastAsia="en-GB"/>
        </w:rPr>
      </w:pPr>
      <w:r w:rsidRPr="00413D10">
        <w:rPr>
          <w:noProof/>
          <w:lang w:val="en-GB"/>
        </w:rPr>
        <w:t>Use Case 5</w:t>
      </w:r>
      <w:r>
        <w:rPr>
          <w:noProof/>
        </w:rPr>
        <w:tab/>
      </w:r>
      <w:r>
        <w:rPr>
          <w:noProof/>
        </w:rPr>
        <w:fldChar w:fldCharType="begin"/>
      </w:r>
      <w:r>
        <w:rPr>
          <w:noProof/>
        </w:rPr>
        <w:instrText xml:space="preserve"> PAGEREF _Toc64899223 \h </w:instrText>
      </w:r>
      <w:r>
        <w:rPr>
          <w:noProof/>
        </w:rPr>
      </w:r>
      <w:r>
        <w:rPr>
          <w:noProof/>
        </w:rPr>
        <w:fldChar w:fldCharType="separate"/>
      </w:r>
      <w:r>
        <w:rPr>
          <w:noProof/>
        </w:rPr>
        <w:t>4</w:t>
      </w:r>
      <w:r>
        <w:rPr>
          <w:noProof/>
        </w:rPr>
        <w:fldChar w:fldCharType="end"/>
      </w:r>
    </w:p>
    <w:p w14:paraId="63A5D56E" w14:textId="17F49849" w:rsidR="004808B1" w:rsidRDefault="004808B1">
      <w:pPr>
        <w:pStyle w:val="TOC2"/>
        <w:tabs>
          <w:tab w:val="right" w:leader="dot" w:pos="9010"/>
        </w:tabs>
        <w:rPr>
          <w:rFonts w:eastAsiaTheme="minorEastAsia"/>
          <w:b w:val="0"/>
          <w:smallCaps w:val="0"/>
          <w:noProof/>
          <w:lang w:val="en-GB" w:eastAsia="en-GB"/>
        </w:rPr>
      </w:pPr>
      <w:r w:rsidRPr="00413D10">
        <w:rPr>
          <w:noProof/>
          <w:lang w:val="en-GB"/>
        </w:rPr>
        <w:t>Use Case 6</w:t>
      </w:r>
      <w:r>
        <w:rPr>
          <w:noProof/>
        </w:rPr>
        <w:tab/>
      </w:r>
      <w:r>
        <w:rPr>
          <w:noProof/>
        </w:rPr>
        <w:fldChar w:fldCharType="begin"/>
      </w:r>
      <w:r>
        <w:rPr>
          <w:noProof/>
        </w:rPr>
        <w:instrText xml:space="preserve"> PAGEREF _Toc64899224 \h </w:instrText>
      </w:r>
      <w:r>
        <w:rPr>
          <w:noProof/>
        </w:rPr>
      </w:r>
      <w:r>
        <w:rPr>
          <w:noProof/>
        </w:rPr>
        <w:fldChar w:fldCharType="separate"/>
      </w:r>
      <w:r>
        <w:rPr>
          <w:noProof/>
        </w:rPr>
        <w:t>5</w:t>
      </w:r>
      <w:r>
        <w:rPr>
          <w:noProof/>
        </w:rPr>
        <w:fldChar w:fldCharType="end"/>
      </w:r>
    </w:p>
    <w:p w14:paraId="224A9FFB" w14:textId="6BF9B752" w:rsidR="00893D66" w:rsidRPr="009806F7" w:rsidRDefault="00893D66">
      <w:pPr>
        <w:rPr>
          <w:color w:val="000000" w:themeColor="text1"/>
          <w:lang w:val="en-GB"/>
        </w:rPr>
      </w:pPr>
      <w:r w:rsidRPr="009806F7">
        <w:rPr>
          <w:color w:val="000000" w:themeColor="text1"/>
          <w:lang w:val="en-GB"/>
        </w:rPr>
        <w:fldChar w:fldCharType="end"/>
      </w:r>
      <w:r w:rsidRPr="009806F7">
        <w:rPr>
          <w:color w:val="000000" w:themeColor="text1"/>
          <w:lang w:val="en-GB"/>
        </w:rPr>
        <w:br w:type="page"/>
      </w:r>
    </w:p>
    <w:p w14:paraId="24BC4284" w14:textId="77777777" w:rsidR="00E706B8" w:rsidRPr="009806F7" w:rsidRDefault="00E706B8" w:rsidP="00E706B8">
      <w:pPr>
        <w:jc w:val="both"/>
        <w:rPr>
          <w:color w:val="000000" w:themeColor="text1"/>
          <w:lang w:val="en-GB"/>
        </w:rPr>
      </w:pPr>
    </w:p>
    <w:p w14:paraId="57056668" w14:textId="77777777" w:rsidR="003D77D7" w:rsidRPr="003D77D7" w:rsidRDefault="003D77D7" w:rsidP="003D77D7">
      <w:pPr>
        <w:pStyle w:val="Heading2"/>
        <w:rPr>
          <w:color w:val="auto"/>
          <w:lang w:val="en-GB"/>
        </w:rPr>
      </w:pPr>
      <w:bookmarkStart w:id="1" w:name="_Toc64899217"/>
      <w:r w:rsidRPr="003D77D7">
        <w:rPr>
          <w:color w:val="auto"/>
          <w:lang w:val="en-GB"/>
        </w:rPr>
        <w:t>Change History</w:t>
      </w:r>
      <w:bookmarkEnd w:id="1"/>
    </w:p>
    <w:p w14:paraId="7FEE2473" w14:textId="77777777" w:rsidR="003D77D7" w:rsidRPr="003D77D7" w:rsidRDefault="003D77D7" w:rsidP="003D77D7">
      <w:pPr>
        <w:rPr>
          <w:lang w:val="en-GB"/>
        </w:rPr>
      </w:pPr>
    </w:p>
    <w:tbl>
      <w:tblPr>
        <w:tblStyle w:val="TableGrid"/>
        <w:tblW w:w="9498" w:type="dxa"/>
        <w:tblInd w:w="-147" w:type="dxa"/>
        <w:shd w:val="clear" w:color="auto" w:fill="83CAC1"/>
        <w:tblLook w:val="04A0" w:firstRow="1" w:lastRow="0" w:firstColumn="1" w:lastColumn="0" w:noHBand="0" w:noVBand="1"/>
      </w:tblPr>
      <w:tblGrid>
        <w:gridCol w:w="957"/>
        <w:gridCol w:w="1525"/>
        <w:gridCol w:w="7016"/>
      </w:tblGrid>
      <w:tr w:rsidR="003D77D7" w:rsidRPr="003D77D7" w14:paraId="475A3E2A" w14:textId="77777777" w:rsidTr="5D1AEB1F">
        <w:tc>
          <w:tcPr>
            <w:tcW w:w="957" w:type="dxa"/>
            <w:shd w:val="clear" w:color="auto" w:fill="ED7D31" w:themeFill="accent2"/>
          </w:tcPr>
          <w:p w14:paraId="0FDA2990" w14:textId="6C20E233" w:rsidR="003D77D7" w:rsidRPr="003D77D7" w:rsidRDefault="003D77D7" w:rsidP="00E17B0E">
            <w:pPr>
              <w:rPr>
                <w:color w:val="FFFFFF" w:themeColor="background1"/>
                <w:sz w:val="22"/>
                <w:szCs w:val="22"/>
                <w:lang w:val="en-GB"/>
              </w:rPr>
            </w:pPr>
            <w:r w:rsidRPr="003D77D7">
              <w:rPr>
                <w:color w:val="FFFFFF" w:themeColor="background1"/>
                <w:sz w:val="22"/>
                <w:szCs w:val="22"/>
                <w:lang w:val="en-GB"/>
              </w:rPr>
              <w:t>Version</w:t>
            </w:r>
          </w:p>
        </w:tc>
        <w:tc>
          <w:tcPr>
            <w:tcW w:w="1525" w:type="dxa"/>
            <w:tcBorders>
              <w:bottom w:val="single" w:sz="4" w:space="0" w:color="auto"/>
            </w:tcBorders>
            <w:shd w:val="clear" w:color="auto" w:fill="ED7D31" w:themeFill="accent2"/>
          </w:tcPr>
          <w:p w14:paraId="3F7927D8" w14:textId="0B2D7E0F" w:rsidR="003D77D7" w:rsidRPr="003D77D7" w:rsidRDefault="003D77D7" w:rsidP="00E17B0E">
            <w:pPr>
              <w:rPr>
                <w:color w:val="FFFFFF" w:themeColor="background1"/>
                <w:sz w:val="22"/>
                <w:szCs w:val="22"/>
                <w:lang w:val="en-GB"/>
              </w:rPr>
            </w:pPr>
            <w:r w:rsidRPr="003D77D7">
              <w:rPr>
                <w:color w:val="FFFFFF" w:themeColor="background1"/>
                <w:sz w:val="22"/>
                <w:szCs w:val="22"/>
                <w:lang w:val="en-GB"/>
              </w:rPr>
              <w:t>Date</w:t>
            </w:r>
          </w:p>
        </w:tc>
        <w:tc>
          <w:tcPr>
            <w:tcW w:w="7016" w:type="dxa"/>
            <w:tcBorders>
              <w:bottom w:val="single" w:sz="4" w:space="0" w:color="auto"/>
            </w:tcBorders>
            <w:shd w:val="clear" w:color="auto" w:fill="ED7D31" w:themeFill="accent2"/>
          </w:tcPr>
          <w:p w14:paraId="10988CB2" w14:textId="05E93A8B" w:rsidR="003D77D7" w:rsidRPr="003D77D7" w:rsidRDefault="003D77D7" w:rsidP="00E17B0E">
            <w:pPr>
              <w:rPr>
                <w:color w:val="FFFFFF" w:themeColor="background1"/>
                <w:sz w:val="22"/>
                <w:szCs w:val="22"/>
                <w:lang w:val="en-GB"/>
              </w:rPr>
            </w:pPr>
            <w:r w:rsidRPr="003D77D7">
              <w:rPr>
                <w:color w:val="FFFFFF" w:themeColor="background1"/>
                <w:sz w:val="22"/>
                <w:szCs w:val="22"/>
                <w:lang w:val="en-GB"/>
              </w:rPr>
              <w:t>Changes</w:t>
            </w:r>
          </w:p>
        </w:tc>
      </w:tr>
      <w:tr w:rsidR="003D77D7" w:rsidRPr="009806F7" w14:paraId="5E646BEE" w14:textId="77777777" w:rsidTr="5D1AEB1F">
        <w:tc>
          <w:tcPr>
            <w:tcW w:w="957" w:type="dxa"/>
            <w:shd w:val="clear" w:color="auto" w:fill="ED7D31" w:themeFill="accent2"/>
          </w:tcPr>
          <w:p w14:paraId="6C0F9F41" w14:textId="04FEF533" w:rsidR="003D77D7" w:rsidRPr="009806F7" w:rsidRDefault="1AD92A66" w:rsidP="1AD92A66">
            <w:pPr>
              <w:jc w:val="center"/>
              <w:rPr>
                <w:lang w:val="en-GB"/>
              </w:rPr>
            </w:pPr>
            <w:r w:rsidRPr="1AD92A66">
              <w:rPr>
                <w:lang w:val="en-GB"/>
              </w:rPr>
              <w:t>0.1</w:t>
            </w:r>
          </w:p>
        </w:tc>
        <w:tc>
          <w:tcPr>
            <w:tcW w:w="1525" w:type="dxa"/>
            <w:shd w:val="clear" w:color="auto" w:fill="ED7D31" w:themeFill="accent2"/>
          </w:tcPr>
          <w:p w14:paraId="58A89B0D" w14:textId="260BE176" w:rsidR="003D77D7" w:rsidRPr="009806F7" w:rsidRDefault="77F69956" w:rsidP="13F3F806">
            <w:pPr>
              <w:spacing w:line="259" w:lineRule="auto"/>
              <w:rPr>
                <w:sz w:val="22"/>
                <w:szCs w:val="22"/>
                <w:lang w:val="en-GB"/>
              </w:rPr>
            </w:pPr>
            <w:r w:rsidRPr="77F69956">
              <w:rPr>
                <w:sz w:val="22"/>
                <w:szCs w:val="22"/>
                <w:lang w:val="en-GB"/>
              </w:rPr>
              <w:t>30/10/2019</w:t>
            </w:r>
          </w:p>
        </w:tc>
        <w:tc>
          <w:tcPr>
            <w:tcW w:w="7016" w:type="dxa"/>
            <w:shd w:val="clear" w:color="auto" w:fill="ED7D31" w:themeFill="accent2"/>
          </w:tcPr>
          <w:p w14:paraId="575120CE" w14:textId="5A57F82A" w:rsidR="00474C0C" w:rsidRPr="009806F7" w:rsidRDefault="5D1AEB1F" w:rsidP="004627BC">
            <w:pPr>
              <w:rPr>
                <w:sz w:val="22"/>
                <w:szCs w:val="22"/>
                <w:lang w:val="en-GB"/>
              </w:rPr>
            </w:pPr>
            <w:r w:rsidRPr="5D1AEB1F">
              <w:rPr>
                <w:sz w:val="22"/>
                <w:szCs w:val="22"/>
                <w:lang w:val="en-GB"/>
              </w:rPr>
              <w:t>Initial Document</w:t>
            </w:r>
          </w:p>
        </w:tc>
      </w:tr>
      <w:tr w:rsidR="004627BC" w:rsidRPr="009806F7" w14:paraId="1ADA961A" w14:textId="77777777" w:rsidTr="5D1AEB1F">
        <w:tc>
          <w:tcPr>
            <w:tcW w:w="957" w:type="dxa"/>
            <w:shd w:val="clear" w:color="auto" w:fill="ED7D31" w:themeFill="accent2"/>
          </w:tcPr>
          <w:p w14:paraId="066270A2" w14:textId="77777777" w:rsidR="004627BC" w:rsidRDefault="004627BC" w:rsidP="003D77D7">
            <w:pPr>
              <w:jc w:val="center"/>
              <w:rPr>
                <w:color w:val="FFFFFF" w:themeColor="background1"/>
                <w:lang w:val="en-GB"/>
              </w:rPr>
            </w:pPr>
          </w:p>
        </w:tc>
        <w:tc>
          <w:tcPr>
            <w:tcW w:w="1525" w:type="dxa"/>
            <w:shd w:val="clear" w:color="auto" w:fill="ED7D31" w:themeFill="accent2"/>
          </w:tcPr>
          <w:p w14:paraId="0987B5CC" w14:textId="77777777" w:rsidR="004627BC" w:rsidRDefault="004627BC" w:rsidP="00E17B0E">
            <w:pPr>
              <w:rPr>
                <w:sz w:val="22"/>
                <w:szCs w:val="22"/>
                <w:lang w:val="en-GB"/>
              </w:rPr>
            </w:pPr>
          </w:p>
        </w:tc>
        <w:tc>
          <w:tcPr>
            <w:tcW w:w="7016" w:type="dxa"/>
            <w:shd w:val="clear" w:color="auto" w:fill="ED7D31" w:themeFill="accent2"/>
          </w:tcPr>
          <w:p w14:paraId="3655F667" w14:textId="77777777" w:rsidR="004627BC" w:rsidRDefault="004627BC" w:rsidP="004627BC">
            <w:pPr>
              <w:rPr>
                <w:sz w:val="22"/>
                <w:szCs w:val="22"/>
                <w:lang w:val="en-GB"/>
              </w:rPr>
            </w:pPr>
          </w:p>
        </w:tc>
      </w:tr>
      <w:tr w:rsidR="004627BC" w:rsidRPr="009806F7" w14:paraId="1577946F" w14:textId="77777777" w:rsidTr="5D1AEB1F">
        <w:tc>
          <w:tcPr>
            <w:tcW w:w="957" w:type="dxa"/>
            <w:shd w:val="clear" w:color="auto" w:fill="ED7D31" w:themeFill="accent2"/>
          </w:tcPr>
          <w:p w14:paraId="5181C214" w14:textId="77777777" w:rsidR="004627BC" w:rsidRDefault="004627BC" w:rsidP="003D77D7">
            <w:pPr>
              <w:jc w:val="center"/>
              <w:rPr>
                <w:color w:val="FFFFFF" w:themeColor="background1"/>
                <w:lang w:val="en-GB"/>
              </w:rPr>
            </w:pPr>
          </w:p>
        </w:tc>
        <w:tc>
          <w:tcPr>
            <w:tcW w:w="1525" w:type="dxa"/>
            <w:shd w:val="clear" w:color="auto" w:fill="ED7D31" w:themeFill="accent2"/>
          </w:tcPr>
          <w:p w14:paraId="79FF6B87" w14:textId="77777777" w:rsidR="004627BC" w:rsidRDefault="004627BC" w:rsidP="00E17B0E">
            <w:pPr>
              <w:rPr>
                <w:sz w:val="22"/>
                <w:szCs w:val="22"/>
                <w:lang w:val="en-GB"/>
              </w:rPr>
            </w:pPr>
          </w:p>
        </w:tc>
        <w:tc>
          <w:tcPr>
            <w:tcW w:w="7016" w:type="dxa"/>
            <w:shd w:val="clear" w:color="auto" w:fill="ED7D31" w:themeFill="accent2"/>
          </w:tcPr>
          <w:p w14:paraId="56CD1A52" w14:textId="77777777" w:rsidR="004627BC" w:rsidRDefault="004627BC" w:rsidP="004627BC">
            <w:pPr>
              <w:rPr>
                <w:sz w:val="22"/>
                <w:szCs w:val="22"/>
                <w:lang w:val="en-GB"/>
              </w:rPr>
            </w:pPr>
          </w:p>
        </w:tc>
      </w:tr>
      <w:tr w:rsidR="003D77D7" w:rsidRPr="009806F7" w14:paraId="525445D3" w14:textId="77777777" w:rsidTr="5D1AEB1F">
        <w:tc>
          <w:tcPr>
            <w:tcW w:w="9498" w:type="dxa"/>
            <w:gridSpan w:val="3"/>
            <w:shd w:val="clear" w:color="auto" w:fill="ED7D31" w:themeFill="accent2"/>
          </w:tcPr>
          <w:p w14:paraId="7EC4789E" w14:textId="5C2B2AF2" w:rsidR="003D77D7" w:rsidRPr="009806F7" w:rsidRDefault="003D77D7" w:rsidP="00E17B0E">
            <w:pPr>
              <w:rPr>
                <w:color w:val="FFFFFF" w:themeColor="background1"/>
                <w:sz w:val="22"/>
                <w:szCs w:val="22"/>
                <w:lang w:val="en-GB"/>
              </w:rPr>
            </w:pPr>
          </w:p>
        </w:tc>
      </w:tr>
    </w:tbl>
    <w:p w14:paraId="262097E9" w14:textId="76E22F87" w:rsidR="00F64417" w:rsidRDefault="00F64417" w:rsidP="5D3D7C24">
      <w:pPr>
        <w:rPr>
          <w:rFonts w:asciiTheme="majorHAnsi" w:eastAsiaTheme="majorEastAsia" w:hAnsiTheme="majorHAnsi" w:cstheme="majorBidi"/>
          <w:color w:val="000000" w:themeColor="text1"/>
          <w:sz w:val="26"/>
          <w:szCs w:val="26"/>
          <w:lang w:val="en-GB"/>
        </w:rPr>
      </w:pPr>
    </w:p>
    <w:p w14:paraId="1F669FA2" w14:textId="779890C3" w:rsidR="5D3D7C24" w:rsidRDefault="5D3D7C24" w:rsidP="5D3D7C24">
      <w:pPr>
        <w:rPr>
          <w:rFonts w:asciiTheme="majorHAnsi" w:eastAsiaTheme="majorEastAsia" w:hAnsiTheme="majorHAnsi" w:cstheme="majorBidi"/>
          <w:color w:val="000000" w:themeColor="text1"/>
          <w:sz w:val="26"/>
          <w:szCs w:val="26"/>
          <w:lang w:val="en-GB"/>
        </w:rPr>
      </w:pPr>
    </w:p>
    <w:p w14:paraId="37D5A9D3" w14:textId="0C0A9871" w:rsidR="00F67FCC" w:rsidRDefault="5D3D7C24" w:rsidP="5D3D7C24">
      <w:pPr>
        <w:pStyle w:val="Heading1"/>
        <w:rPr>
          <w:color w:val="auto"/>
          <w:lang w:val="en-GB"/>
        </w:rPr>
      </w:pPr>
      <w:bookmarkStart w:id="2" w:name="_Toc64899218"/>
      <w:r w:rsidRPr="5D3D7C24">
        <w:rPr>
          <w:color w:val="auto"/>
          <w:lang w:val="en-GB"/>
        </w:rPr>
        <w:t>Introduction</w:t>
      </w:r>
      <w:bookmarkEnd w:id="2"/>
    </w:p>
    <w:p w14:paraId="5902DCD6" w14:textId="343DDB41" w:rsidR="5D3D7C24" w:rsidRDefault="5D3D7C24" w:rsidP="5D3D7C24">
      <w:pPr>
        <w:rPr>
          <w:lang w:val="en-GB"/>
        </w:rPr>
      </w:pPr>
    </w:p>
    <w:p w14:paraId="53C334E3" w14:textId="47E5442A" w:rsidR="5D3D7C24" w:rsidRDefault="77F69956" w:rsidP="77F69956">
      <w:pPr>
        <w:rPr>
          <w:lang w:val="en-GB"/>
        </w:rPr>
      </w:pPr>
      <w:r w:rsidRPr="77F69956">
        <w:rPr>
          <w:lang w:val="en-GB"/>
        </w:rPr>
        <w:t>The purpose of this document is to provide training for the Oval Administration Application. Step by step instructions will be provided to assist with the creation and editing of Oval Administration.</w:t>
      </w:r>
    </w:p>
    <w:p w14:paraId="3CED1A9F" w14:textId="4EF821AA" w:rsidR="5D3D7C24" w:rsidRDefault="77F69956" w:rsidP="5D3D7C24">
      <w:pPr>
        <w:rPr>
          <w:lang w:val="en-GB"/>
        </w:rPr>
      </w:pPr>
      <w:r w:rsidRPr="77F69956">
        <w:rPr>
          <w:lang w:val="en-GB"/>
        </w:rPr>
        <w:t xml:space="preserve"> </w:t>
      </w:r>
    </w:p>
    <w:p w14:paraId="18D09BC4" w14:textId="03941A4E" w:rsidR="5D3D7C24" w:rsidRDefault="5D3D7C24" w:rsidP="5D3D7C24">
      <w:pPr>
        <w:rPr>
          <w:lang w:val="en-GB"/>
        </w:rPr>
      </w:pPr>
      <w:r w:rsidRPr="5D3D7C24">
        <w:rPr>
          <w:lang w:val="en-GB"/>
        </w:rPr>
        <w:t xml:space="preserve">Use cases will be used to depict the scenario. </w:t>
      </w:r>
    </w:p>
    <w:p w14:paraId="2986BB28" w14:textId="5FC3465D" w:rsidR="5D3D7C24" w:rsidRDefault="5D3D7C24" w:rsidP="5D3D7C24">
      <w:pPr>
        <w:rPr>
          <w:lang w:val="en-GB"/>
        </w:rPr>
      </w:pPr>
    </w:p>
    <w:p w14:paraId="75627D76" w14:textId="08604684" w:rsidR="5D3D7C24" w:rsidRDefault="5D3D7C24" w:rsidP="5D3D7C24">
      <w:pPr>
        <w:pStyle w:val="Heading2"/>
        <w:rPr>
          <w:color w:val="auto"/>
          <w:lang w:val="en-GB"/>
        </w:rPr>
      </w:pPr>
      <w:bookmarkStart w:id="3" w:name="_Toc64899219"/>
      <w:r w:rsidRPr="5D3D7C24">
        <w:rPr>
          <w:color w:val="auto"/>
          <w:lang w:val="en-GB"/>
        </w:rPr>
        <w:t>Use Case 1</w:t>
      </w:r>
      <w:bookmarkEnd w:id="3"/>
      <w:r w:rsidRPr="5D3D7C24">
        <w:rPr>
          <w:color w:val="auto"/>
          <w:lang w:val="en-GB"/>
        </w:rPr>
        <w:t xml:space="preserve"> </w:t>
      </w:r>
    </w:p>
    <w:p w14:paraId="2D1A4B89" w14:textId="0B172848" w:rsidR="5D3D7C24" w:rsidRDefault="5D3D7C24" w:rsidP="5D3D7C24">
      <w:pPr>
        <w:pStyle w:val="Heading2"/>
        <w:rPr>
          <w:color w:val="auto"/>
          <w:lang w:val="en-GB"/>
        </w:rPr>
      </w:pPr>
    </w:p>
    <w:p w14:paraId="16864586" w14:textId="17595D88" w:rsidR="3795DF3F" w:rsidRDefault="3795DF3F" w:rsidP="3795DF3F">
      <w:pPr>
        <w:rPr>
          <w:lang w:val="en-GB"/>
        </w:rPr>
      </w:pPr>
      <w:r w:rsidRPr="3795DF3F">
        <w:rPr>
          <w:lang w:val="en-GB"/>
        </w:rPr>
        <w:t xml:space="preserve">Create a new Chart of Accounts. </w:t>
      </w:r>
    </w:p>
    <w:p w14:paraId="525DD218" w14:textId="5ED646F8" w:rsidR="3795DF3F" w:rsidRDefault="3795DF3F" w:rsidP="3795DF3F">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3795DF3F" w14:paraId="360B6479" w14:textId="77777777" w:rsidTr="3795DF3F">
        <w:tc>
          <w:tcPr>
            <w:tcW w:w="3007" w:type="dxa"/>
          </w:tcPr>
          <w:p w14:paraId="3B4B5A74" w14:textId="78506E45" w:rsidR="3795DF3F" w:rsidRDefault="3795DF3F" w:rsidP="3795DF3F">
            <w:r w:rsidRPr="3795DF3F">
              <w:rPr>
                <w:rFonts w:ascii="Calibri" w:eastAsia="Calibri" w:hAnsi="Calibri" w:cs="Calibri"/>
                <w:color w:val="000000" w:themeColor="text1"/>
                <w:sz w:val="22"/>
                <w:szCs w:val="22"/>
              </w:rPr>
              <w:t xml:space="preserve">Step Number </w:t>
            </w:r>
          </w:p>
        </w:tc>
        <w:tc>
          <w:tcPr>
            <w:tcW w:w="3007" w:type="dxa"/>
          </w:tcPr>
          <w:p w14:paraId="3063F6E0" w14:textId="4630191E" w:rsidR="3795DF3F" w:rsidRDefault="3795DF3F" w:rsidP="3795DF3F">
            <w:r w:rsidRPr="3795DF3F">
              <w:rPr>
                <w:rFonts w:ascii="Calibri" w:eastAsia="Calibri" w:hAnsi="Calibri" w:cs="Calibri"/>
                <w:color w:val="000000" w:themeColor="text1"/>
                <w:sz w:val="22"/>
                <w:szCs w:val="22"/>
              </w:rPr>
              <w:t xml:space="preserve">Steps </w:t>
            </w:r>
          </w:p>
        </w:tc>
        <w:tc>
          <w:tcPr>
            <w:tcW w:w="3007" w:type="dxa"/>
          </w:tcPr>
          <w:p w14:paraId="5A3551F0" w14:textId="7AFFC781" w:rsidR="3795DF3F" w:rsidRDefault="3795DF3F" w:rsidP="3795DF3F">
            <w:r w:rsidRPr="3795DF3F">
              <w:rPr>
                <w:rFonts w:ascii="Calibri" w:eastAsia="Calibri" w:hAnsi="Calibri" w:cs="Calibri"/>
                <w:color w:val="000000" w:themeColor="text1"/>
                <w:sz w:val="22"/>
                <w:szCs w:val="22"/>
              </w:rPr>
              <w:t xml:space="preserve">Expected Outcome </w:t>
            </w:r>
          </w:p>
        </w:tc>
      </w:tr>
      <w:tr w:rsidR="3795DF3F" w14:paraId="19BA4D90" w14:textId="77777777" w:rsidTr="3795DF3F">
        <w:tc>
          <w:tcPr>
            <w:tcW w:w="3007" w:type="dxa"/>
          </w:tcPr>
          <w:p w14:paraId="4ABF0045" w14:textId="7750CF21" w:rsidR="3795DF3F" w:rsidRDefault="3795DF3F" w:rsidP="3795DF3F">
            <w:r w:rsidRPr="3795DF3F">
              <w:rPr>
                <w:rFonts w:ascii="Calibri" w:eastAsia="Calibri" w:hAnsi="Calibri" w:cs="Calibri"/>
                <w:color w:val="000000" w:themeColor="text1"/>
                <w:sz w:val="22"/>
                <w:szCs w:val="22"/>
              </w:rPr>
              <w:t>1</w:t>
            </w:r>
          </w:p>
        </w:tc>
        <w:tc>
          <w:tcPr>
            <w:tcW w:w="3007" w:type="dxa"/>
          </w:tcPr>
          <w:p w14:paraId="2B43A680" w14:textId="6C044817" w:rsidR="3795DF3F" w:rsidRDefault="3795DF3F" w:rsidP="3795DF3F">
            <w:r w:rsidRPr="3795DF3F">
              <w:rPr>
                <w:rFonts w:ascii="Calibri" w:eastAsia="Calibri" w:hAnsi="Calibri" w:cs="Calibri"/>
                <w:color w:val="000000" w:themeColor="text1"/>
                <w:sz w:val="22"/>
                <w:szCs w:val="22"/>
              </w:rPr>
              <w:t xml:space="preserve">Navigate to Chart of Accounts in Oval Administration. </w:t>
            </w:r>
          </w:p>
        </w:tc>
        <w:tc>
          <w:tcPr>
            <w:tcW w:w="3007" w:type="dxa"/>
          </w:tcPr>
          <w:p w14:paraId="5B84099F" w14:textId="6E79483D" w:rsidR="3795DF3F" w:rsidRDefault="3795DF3F" w:rsidP="3795DF3F">
            <w:r w:rsidRPr="3795DF3F">
              <w:rPr>
                <w:rFonts w:ascii="Calibri" w:eastAsia="Calibri" w:hAnsi="Calibri" w:cs="Calibri"/>
                <w:color w:val="000000" w:themeColor="text1"/>
                <w:sz w:val="22"/>
                <w:szCs w:val="22"/>
              </w:rPr>
              <w:t>Chart of Accounts Tab displayed.</w:t>
            </w:r>
          </w:p>
        </w:tc>
      </w:tr>
      <w:tr w:rsidR="3795DF3F" w14:paraId="5978C090" w14:textId="77777777" w:rsidTr="3795DF3F">
        <w:tc>
          <w:tcPr>
            <w:tcW w:w="3007" w:type="dxa"/>
          </w:tcPr>
          <w:p w14:paraId="2580F905" w14:textId="58250692" w:rsidR="3795DF3F" w:rsidRDefault="3795DF3F" w:rsidP="3795DF3F">
            <w:r w:rsidRPr="3795DF3F">
              <w:rPr>
                <w:rFonts w:ascii="Calibri" w:eastAsia="Calibri" w:hAnsi="Calibri" w:cs="Calibri"/>
                <w:color w:val="000000" w:themeColor="text1"/>
                <w:sz w:val="22"/>
                <w:szCs w:val="22"/>
              </w:rPr>
              <w:t>2</w:t>
            </w:r>
          </w:p>
        </w:tc>
        <w:tc>
          <w:tcPr>
            <w:tcW w:w="3007" w:type="dxa"/>
          </w:tcPr>
          <w:p w14:paraId="0D7AE711" w14:textId="78FFDCC1" w:rsidR="3795DF3F" w:rsidRDefault="3795DF3F" w:rsidP="3795DF3F">
            <w:r w:rsidRPr="3795DF3F">
              <w:rPr>
                <w:rFonts w:ascii="Calibri" w:eastAsia="Calibri" w:hAnsi="Calibri" w:cs="Calibri"/>
                <w:color w:val="000000" w:themeColor="text1"/>
                <w:sz w:val="22"/>
                <w:szCs w:val="22"/>
              </w:rPr>
              <w:t xml:space="preserve">Click on the New button. </w:t>
            </w:r>
          </w:p>
        </w:tc>
        <w:tc>
          <w:tcPr>
            <w:tcW w:w="3007" w:type="dxa"/>
          </w:tcPr>
          <w:p w14:paraId="4486FD70" w14:textId="12D2442E" w:rsidR="3795DF3F" w:rsidRDefault="3795DF3F" w:rsidP="3795DF3F">
            <w:r w:rsidRPr="3795DF3F">
              <w:rPr>
                <w:rFonts w:ascii="Calibri" w:eastAsia="Calibri" w:hAnsi="Calibri" w:cs="Calibri"/>
                <w:color w:val="000000" w:themeColor="text1"/>
                <w:sz w:val="22"/>
                <w:szCs w:val="22"/>
              </w:rPr>
              <w:t xml:space="preserve">New Chart of Accounts popup displayed. </w:t>
            </w:r>
          </w:p>
        </w:tc>
      </w:tr>
      <w:tr w:rsidR="3795DF3F" w14:paraId="07C26464" w14:textId="77777777" w:rsidTr="3795DF3F">
        <w:tc>
          <w:tcPr>
            <w:tcW w:w="3007" w:type="dxa"/>
          </w:tcPr>
          <w:p w14:paraId="23A126A1" w14:textId="45F85ADC" w:rsidR="3795DF3F" w:rsidRDefault="3795DF3F" w:rsidP="3795DF3F">
            <w:r w:rsidRPr="3795DF3F">
              <w:rPr>
                <w:rFonts w:ascii="Calibri" w:eastAsia="Calibri" w:hAnsi="Calibri" w:cs="Calibri"/>
                <w:color w:val="000000" w:themeColor="text1"/>
                <w:sz w:val="22"/>
                <w:szCs w:val="22"/>
              </w:rPr>
              <w:t>3</w:t>
            </w:r>
          </w:p>
        </w:tc>
        <w:tc>
          <w:tcPr>
            <w:tcW w:w="3007" w:type="dxa"/>
          </w:tcPr>
          <w:p w14:paraId="4483965F" w14:textId="09941C04" w:rsidR="3795DF3F" w:rsidRDefault="3795DF3F" w:rsidP="3795DF3F">
            <w:r w:rsidRPr="3795DF3F">
              <w:rPr>
                <w:rFonts w:ascii="Calibri" w:eastAsia="Calibri" w:hAnsi="Calibri" w:cs="Calibri"/>
                <w:color w:val="000000" w:themeColor="text1"/>
                <w:sz w:val="22"/>
                <w:szCs w:val="22"/>
              </w:rPr>
              <w:t xml:space="preserve">Enter a name for the Chart of Accounts. </w:t>
            </w:r>
          </w:p>
        </w:tc>
        <w:tc>
          <w:tcPr>
            <w:tcW w:w="3007" w:type="dxa"/>
          </w:tcPr>
          <w:p w14:paraId="653A185E" w14:textId="6079D49F" w:rsidR="3795DF3F" w:rsidRDefault="3795DF3F" w:rsidP="3795DF3F">
            <w:r w:rsidRPr="3795DF3F">
              <w:rPr>
                <w:rFonts w:ascii="Calibri" w:eastAsia="Calibri" w:hAnsi="Calibri" w:cs="Calibri"/>
                <w:color w:val="000000" w:themeColor="text1"/>
                <w:sz w:val="22"/>
                <w:szCs w:val="22"/>
              </w:rPr>
              <w:t>Chart of Accounts Name entered.</w:t>
            </w:r>
          </w:p>
        </w:tc>
      </w:tr>
      <w:tr w:rsidR="3795DF3F" w14:paraId="76627F6A" w14:textId="77777777" w:rsidTr="3795DF3F">
        <w:tc>
          <w:tcPr>
            <w:tcW w:w="3007" w:type="dxa"/>
          </w:tcPr>
          <w:p w14:paraId="4549EC90" w14:textId="668F09B1" w:rsidR="3795DF3F" w:rsidRDefault="3795DF3F" w:rsidP="3795DF3F">
            <w:r w:rsidRPr="3795DF3F">
              <w:rPr>
                <w:rFonts w:ascii="Calibri" w:eastAsia="Calibri" w:hAnsi="Calibri" w:cs="Calibri"/>
                <w:color w:val="000000" w:themeColor="text1"/>
                <w:sz w:val="22"/>
                <w:szCs w:val="22"/>
              </w:rPr>
              <w:t>4</w:t>
            </w:r>
          </w:p>
        </w:tc>
        <w:tc>
          <w:tcPr>
            <w:tcW w:w="3007" w:type="dxa"/>
          </w:tcPr>
          <w:p w14:paraId="5568FF0B" w14:textId="566D29B3" w:rsidR="3795DF3F" w:rsidRDefault="3795DF3F" w:rsidP="3795DF3F">
            <w:pPr>
              <w:rPr>
                <w:rFonts w:ascii="Calibri" w:eastAsia="Calibri" w:hAnsi="Calibri" w:cs="Calibri"/>
                <w:color w:val="000000" w:themeColor="text1"/>
                <w:sz w:val="22"/>
                <w:szCs w:val="22"/>
              </w:rPr>
            </w:pPr>
            <w:r w:rsidRPr="3795DF3F">
              <w:rPr>
                <w:rFonts w:ascii="Calibri" w:eastAsia="Calibri" w:hAnsi="Calibri" w:cs="Calibri"/>
                <w:color w:val="000000" w:themeColor="text1"/>
                <w:sz w:val="22"/>
                <w:szCs w:val="22"/>
              </w:rPr>
              <w:t xml:space="preserve">Click on Save </w:t>
            </w:r>
            <w:r>
              <w:br/>
            </w:r>
          </w:p>
        </w:tc>
        <w:tc>
          <w:tcPr>
            <w:tcW w:w="3007" w:type="dxa"/>
          </w:tcPr>
          <w:p w14:paraId="2A2B50CB" w14:textId="4C67ECC8" w:rsidR="3795DF3F" w:rsidRDefault="3795DF3F" w:rsidP="3795DF3F">
            <w:r w:rsidRPr="3795DF3F">
              <w:rPr>
                <w:rFonts w:ascii="Calibri" w:eastAsia="Calibri" w:hAnsi="Calibri" w:cs="Calibri"/>
                <w:color w:val="000000" w:themeColor="text1"/>
                <w:sz w:val="22"/>
                <w:szCs w:val="22"/>
              </w:rPr>
              <w:t xml:space="preserve">Chart of Accounts Created. The ability to be able to add the Ledger Accounts is now displayed. </w:t>
            </w:r>
          </w:p>
        </w:tc>
      </w:tr>
      <w:tr w:rsidR="3795DF3F" w14:paraId="5E621A53" w14:textId="77777777" w:rsidTr="3795DF3F">
        <w:tc>
          <w:tcPr>
            <w:tcW w:w="3007" w:type="dxa"/>
          </w:tcPr>
          <w:p w14:paraId="694ADBA6" w14:textId="2BD72385" w:rsidR="3795DF3F" w:rsidRDefault="3795DF3F" w:rsidP="3795DF3F">
            <w:r w:rsidRPr="3795DF3F">
              <w:rPr>
                <w:rFonts w:ascii="Calibri" w:eastAsia="Calibri" w:hAnsi="Calibri" w:cs="Calibri"/>
                <w:color w:val="000000" w:themeColor="text1"/>
                <w:sz w:val="22"/>
                <w:szCs w:val="22"/>
              </w:rPr>
              <w:t>5</w:t>
            </w:r>
          </w:p>
        </w:tc>
        <w:tc>
          <w:tcPr>
            <w:tcW w:w="3007" w:type="dxa"/>
          </w:tcPr>
          <w:p w14:paraId="0AE58EAA" w14:textId="02849301" w:rsidR="3795DF3F" w:rsidRDefault="3795DF3F" w:rsidP="3795DF3F">
            <w:r w:rsidRPr="3795DF3F">
              <w:rPr>
                <w:rFonts w:ascii="Calibri" w:eastAsia="Calibri" w:hAnsi="Calibri" w:cs="Calibri"/>
                <w:color w:val="000000" w:themeColor="text1"/>
                <w:sz w:val="22"/>
                <w:szCs w:val="22"/>
              </w:rPr>
              <w:t xml:space="preserve">Click on New Ledger Account. </w:t>
            </w:r>
          </w:p>
        </w:tc>
        <w:tc>
          <w:tcPr>
            <w:tcW w:w="3007" w:type="dxa"/>
          </w:tcPr>
          <w:p w14:paraId="7D16788B" w14:textId="7F98A08A" w:rsidR="3795DF3F" w:rsidRDefault="3795DF3F" w:rsidP="3795DF3F">
            <w:r w:rsidRPr="3795DF3F">
              <w:rPr>
                <w:rFonts w:ascii="Calibri" w:eastAsia="Calibri" w:hAnsi="Calibri" w:cs="Calibri"/>
                <w:color w:val="000000" w:themeColor="text1"/>
                <w:sz w:val="22"/>
                <w:szCs w:val="22"/>
              </w:rPr>
              <w:t xml:space="preserve">Ledger Account popup displayed. </w:t>
            </w:r>
          </w:p>
        </w:tc>
      </w:tr>
      <w:tr w:rsidR="3795DF3F" w14:paraId="3415E449" w14:textId="77777777" w:rsidTr="3795DF3F">
        <w:tc>
          <w:tcPr>
            <w:tcW w:w="3007" w:type="dxa"/>
          </w:tcPr>
          <w:p w14:paraId="094261A5" w14:textId="45704CC7" w:rsidR="3795DF3F" w:rsidRDefault="3795DF3F" w:rsidP="3795DF3F">
            <w:r w:rsidRPr="3795DF3F">
              <w:rPr>
                <w:rFonts w:ascii="Calibri" w:eastAsia="Calibri" w:hAnsi="Calibri" w:cs="Calibri"/>
                <w:color w:val="000000" w:themeColor="text1"/>
                <w:sz w:val="22"/>
                <w:szCs w:val="22"/>
              </w:rPr>
              <w:t>6</w:t>
            </w:r>
          </w:p>
        </w:tc>
        <w:tc>
          <w:tcPr>
            <w:tcW w:w="3007" w:type="dxa"/>
          </w:tcPr>
          <w:p w14:paraId="354DDA93" w14:textId="0A32E7CC" w:rsidR="3795DF3F" w:rsidRDefault="3795DF3F" w:rsidP="3795DF3F">
            <w:r w:rsidRPr="3795DF3F">
              <w:rPr>
                <w:rFonts w:ascii="Calibri" w:eastAsia="Calibri" w:hAnsi="Calibri" w:cs="Calibri"/>
                <w:color w:val="000000" w:themeColor="text1"/>
                <w:sz w:val="22"/>
                <w:szCs w:val="22"/>
              </w:rPr>
              <w:t xml:space="preserve">Enter the Ledger Account Name. </w:t>
            </w:r>
          </w:p>
        </w:tc>
        <w:tc>
          <w:tcPr>
            <w:tcW w:w="3007" w:type="dxa"/>
          </w:tcPr>
          <w:p w14:paraId="3D54A185" w14:textId="7975D8EE" w:rsidR="3795DF3F" w:rsidRDefault="3795DF3F" w:rsidP="3795DF3F">
            <w:r w:rsidRPr="3795DF3F">
              <w:rPr>
                <w:rFonts w:ascii="Calibri" w:eastAsia="Calibri" w:hAnsi="Calibri" w:cs="Calibri"/>
                <w:color w:val="000000" w:themeColor="text1"/>
                <w:sz w:val="22"/>
                <w:szCs w:val="22"/>
              </w:rPr>
              <w:t xml:space="preserve">Ledger Account Name created. </w:t>
            </w:r>
          </w:p>
        </w:tc>
      </w:tr>
      <w:tr w:rsidR="3795DF3F" w14:paraId="0C6D14B8" w14:textId="77777777" w:rsidTr="3795DF3F">
        <w:tc>
          <w:tcPr>
            <w:tcW w:w="3007" w:type="dxa"/>
          </w:tcPr>
          <w:p w14:paraId="3489371C" w14:textId="0EB3DBA2" w:rsidR="3795DF3F" w:rsidRDefault="3795DF3F" w:rsidP="3795DF3F">
            <w:r w:rsidRPr="3795DF3F">
              <w:rPr>
                <w:rFonts w:ascii="Calibri" w:eastAsia="Calibri" w:hAnsi="Calibri" w:cs="Calibri"/>
                <w:color w:val="000000" w:themeColor="text1"/>
                <w:sz w:val="22"/>
                <w:szCs w:val="22"/>
              </w:rPr>
              <w:t>7</w:t>
            </w:r>
          </w:p>
        </w:tc>
        <w:tc>
          <w:tcPr>
            <w:tcW w:w="3007" w:type="dxa"/>
          </w:tcPr>
          <w:p w14:paraId="41F2F692" w14:textId="209E0677" w:rsidR="3795DF3F" w:rsidRDefault="3795DF3F" w:rsidP="3795DF3F">
            <w:r w:rsidRPr="3795DF3F">
              <w:rPr>
                <w:rFonts w:ascii="Calibri" w:eastAsia="Calibri" w:hAnsi="Calibri" w:cs="Calibri"/>
                <w:color w:val="000000" w:themeColor="text1"/>
                <w:sz w:val="22"/>
                <w:szCs w:val="22"/>
              </w:rPr>
              <w:t xml:space="preserve">Select the Chart of Accounts this relates to. </w:t>
            </w:r>
          </w:p>
        </w:tc>
        <w:tc>
          <w:tcPr>
            <w:tcW w:w="3007" w:type="dxa"/>
          </w:tcPr>
          <w:p w14:paraId="1B331340" w14:textId="3FFC631D" w:rsidR="3795DF3F" w:rsidRDefault="3795DF3F" w:rsidP="3795DF3F">
            <w:r w:rsidRPr="3795DF3F">
              <w:rPr>
                <w:rFonts w:ascii="Calibri" w:eastAsia="Calibri" w:hAnsi="Calibri" w:cs="Calibri"/>
                <w:color w:val="000000" w:themeColor="text1"/>
                <w:sz w:val="22"/>
                <w:szCs w:val="22"/>
              </w:rPr>
              <w:t xml:space="preserve">Chart of Accounts selected. </w:t>
            </w:r>
          </w:p>
        </w:tc>
      </w:tr>
      <w:tr w:rsidR="3795DF3F" w14:paraId="3B98A890" w14:textId="77777777" w:rsidTr="3795DF3F">
        <w:tc>
          <w:tcPr>
            <w:tcW w:w="3007" w:type="dxa"/>
          </w:tcPr>
          <w:p w14:paraId="539D2074" w14:textId="465E6443" w:rsidR="3795DF3F" w:rsidRDefault="3795DF3F" w:rsidP="3795DF3F">
            <w:r w:rsidRPr="3795DF3F">
              <w:rPr>
                <w:rFonts w:ascii="Calibri" w:eastAsia="Calibri" w:hAnsi="Calibri" w:cs="Calibri"/>
                <w:color w:val="000000" w:themeColor="text1"/>
                <w:sz w:val="22"/>
                <w:szCs w:val="22"/>
              </w:rPr>
              <w:t>8</w:t>
            </w:r>
          </w:p>
        </w:tc>
        <w:tc>
          <w:tcPr>
            <w:tcW w:w="3007" w:type="dxa"/>
          </w:tcPr>
          <w:p w14:paraId="28994DCE" w14:textId="4A908235" w:rsidR="3795DF3F" w:rsidRDefault="3795DF3F" w:rsidP="3795DF3F">
            <w:r w:rsidRPr="3795DF3F">
              <w:rPr>
                <w:rFonts w:ascii="Calibri" w:eastAsia="Calibri" w:hAnsi="Calibri" w:cs="Calibri"/>
                <w:color w:val="000000" w:themeColor="text1"/>
                <w:sz w:val="22"/>
                <w:szCs w:val="22"/>
              </w:rPr>
              <w:t xml:space="preserve">Select the Ledger Account Type this relates to. </w:t>
            </w:r>
          </w:p>
        </w:tc>
        <w:tc>
          <w:tcPr>
            <w:tcW w:w="3007" w:type="dxa"/>
          </w:tcPr>
          <w:p w14:paraId="4D643EF7" w14:textId="03F1102F" w:rsidR="3795DF3F" w:rsidRDefault="3795DF3F" w:rsidP="3795DF3F">
            <w:r w:rsidRPr="3795DF3F">
              <w:rPr>
                <w:rFonts w:ascii="Calibri" w:eastAsia="Calibri" w:hAnsi="Calibri" w:cs="Calibri"/>
                <w:color w:val="000000" w:themeColor="text1"/>
                <w:sz w:val="22"/>
                <w:szCs w:val="22"/>
              </w:rPr>
              <w:t xml:space="preserve">Ledger Account Type selected. </w:t>
            </w:r>
          </w:p>
        </w:tc>
      </w:tr>
      <w:tr w:rsidR="3795DF3F" w14:paraId="0DA6EBEE" w14:textId="77777777" w:rsidTr="3795DF3F">
        <w:tc>
          <w:tcPr>
            <w:tcW w:w="3007" w:type="dxa"/>
          </w:tcPr>
          <w:p w14:paraId="41125B9D" w14:textId="1075C7C6" w:rsidR="3795DF3F" w:rsidRDefault="3795DF3F" w:rsidP="3795DF3F">
            <w:r w:rsidRPr="3795DF3F">
              <w:rPr>
                <w:rFonts w:ascii="Calibri" w:eastAsia="Calibri" w:hAnsi="Calibri" w:cs="Calibri"/>
                <w:color w:val="000000" w:themeColor="text1"/>
                <w:sz w:val="22"/>
                <w:szCs w:val="22"/>
              </w:rPr>
              <w:t>9</w:t>
            </w:r>
          </w:p>
        </w:tc>
        <w:tc>
          <w:tcPr>
            <w:tcW w:w="3007" w:type="dxa"/>
          </w:tcPr>
          <w:p w14:paraId="2CD8C499" w14:textId="4D6671A8" w:rsidR="3795DF3F" w:rsidRDefault="3795DF3F" w:rsidP="3795DF3F">
            <w:r w:rsidRPr="3795DF3F">
              <w:rPr>
                <w:rFonts w:ascii="Calibri" w:eastAsia="Calibri" w:hAnsi="Calibri" w:cs="Calibri"/>
                <w:color w:val="000000" w:themeColor="text1"/>
                <w:sz w:val="22"/>
                <w:szCs w:val="22"/>
              </w:rPr>
              <w:t xml:space="preserve">Click on Save and New. </w:t>
            </w:r>
          </w:p>
        </w:tc>
        <w:tc>
          <w:tcPr>
            <w:tcW w:w="3007" w:type="dxa"/>
          </w:tcPr>
          <w:p w14:paraId="1A666069" w14:textId="015CD943" w:rsidR="3795DF3F" w:rsidRDefault="3795DF3F" w:rsidP="3795DF3F">
            <w:r w:rsidRPr="3795DF3F">
              <w:rPr>
                <w:rFonts w:ascii="Calibri" w:eastAsia="Calibri" w:hAnsi="Calibri" w:cs="Calibri"/>
                <w:color w:val="000000" w:themeColor="text1"/>
                <w:sz w:val="22"/>
                <w:szCs w:val="22"/>
              </w:rPr>
              <w:t>Ledger Account popup displayed.</w:t>
            </w:r>
          </w:p>
        </w:tc>
      </w:tr>
    </w:tbl>
    <w:p w14:paraId="06301B57" w14:textId="4FF31FCC" w:rsidR="3795DF3F" w:rsidRDefault="3795DF3F" w:rsidP="3795DF3F">
      <w:pPr>
        <w:rPr>
          <w:lang w:val="en-GB"/>
        </w:rPr>
      </w:pPr>
    </w:p>
    <w:p w14:paraId="593D2A1F" w14:textId="24068A45" w:rsidR="3795DF3F" w:rsidRDefault="3795DF3F" w:rsidP="3795DF3F">
      <w:pPr>
        <w:rPr>
          <w:lang w:val="en-GB"/>
        </w:rPr>
      </w:pPr>
    </w:p>
    <w:p w14:paraId="397F3934" w14:textId="0C79C23E" w:rsidR="3795DF3F" w:rsidRDefault="3795DF3F" w:rsidP="3795DF3F">
      <w:pPr>
        <w:rPr>
          <w:lang w:val="en-GB"/>
        </w:rPr>
      </w:pPr>
    </w:p>
    <w:p w14:paraId="7D1581B1" w14:textId="35BFF71F" w:rsidR="3795DF3F" w:rsidRDefault="3795DF3F" w:rsidP="3795DF3F">
      <w:pPr>
        <w:rPr>
          <w:lang w:val="en-GB"/>
        </w:rPr>
      </w:pPr>
    </w:p>
    <w:p w14:paraId="132E8770" w14:textId="567D3139" w:rsidR="3795DF3F" w:rsidRDefault="3795DF3F" w:rsidP="3795DF3F">
      <w:pPr>
        <w:rPr>
          <w:lang w:val="en-GB"/>
        </w:rPr>
      </w:pPr>
    </w:p>
    <w:p w14:paraId="36D6472A" w14:textId="4C9C9CAE" w:rsidR="3795DF3F" w:rsidRDefault="3795DF3F" w:rsidP="3795DF3F">
      <w:pPr>
        <w:rPr>
          <w:lang w:val="en-GB"/>
        </w:rPr>
      </w:pPr>
    </w:p>
    <w:p w14:paraId="1DF2C48A" w14:textId="35E2981B" w:rsidR="3795DF3F" w:rsidRDefault="3795DF3F" w:rsidP="3795DF3F">
      <w:pPr>
        <w:pStyle w:val="Heading2"/>
        <w:rPr>
          <w:color w:val="auto"/>
          <w:lang w:val="en-GB"/>
        </w:rPr>
      </w:pPr>
      <w:bookmarkStart w:id="4" w:name="_Toc64899220"/>
      <w:r w:rsidRPr="3795DF3F">
        <w:rPr>
          <w:color w:val="auto"/>
          <w:lang w:val="en-GB"/>
        </w:rPr>
        <w:t>Use Case 2</w:t>
      </w:r>
      <w:bookmarkEnd w:id="4"/>
      <w:r w:rsidRPr="3795DF3F">
        <w:rPr>
          <w:color w:val="auto"/>
          <w:lang w:val="en-GB"/>
        </w:rPr>
        <w:t xml:space="preserve"> </w:t>
      </w:r>
    </w:p>
    <w:p w14:paraId="1EE2143E" w14:textId="4297CC3E" w:rsidR="3795DF3F" w:rsidRDefault="3795DF3F" w:rsidP="3795DF3F">
      <w:pPr>
        <w:rPr>
          <w:lang w:val="en-GB"/>
        </w:rPr>
      </w:pPr>
    </w:p>
    <w:p w14:paraId="2EDFF234" w14:textId="00F706A5" w:rsidR="3795DF3F" w:rsidRDefault="3795DF3F" w:rsidP="3795DF3F">
      <w:pPr>
        <w:rPr>
          <w:lang w:val="en-GB"/>
        </w:rPr>
      </w:pPr>
      <w:r w:rsidRPr="3795DF3F">
        <w:rPr>
          <w:lang w:val="en-GB"/>
        </w:rPr>
        <w:t>Create new financial years.</w:t>
      </w:r>
    </w:p>
    <w:p w14:paraId="34A4F6DC" w14:textId="6149A746" w:rsidR="3795DF3F" w:rsidRDefault="3795DF3F" w:rsidP="3795DF3F">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3795DF3F" w14:paraId="1E13D7A5" w14:textId="77777777" w:rsidTr="3795DF3F">
        <w:tc>
          <w:tcPr>
            <w:tcW w:w="3007" w:type="dxa"/>
          </w:tcPr>
          <w:p w14:paraId="277A2339" w14:textId="17B766DC" w:rsidR="3795DF3F" w:rsidRDefault="3795DF3F" w:rsidP="3795DF3F">
            <w:r w:rsidRPr="3795DF3F">
              <w:rPr>
                <w:rFonts w:ascii="Calibri" w:eastAsia="Calibri" w:hAnsi="Calibri" w:cs="Calibri"/>
                <w:color w:val="000000" w:themeColor="text1"/>
                <w:sz w:val="22"/>
                <w:szCs w:val="22"/>
              </w:rPr>
              <w:t xml:space="preserve">Step Number </w:t>
            </w:r>
          </w:p>
        </w:tc>
        <w:tc>
          <w:tcPr>
            <w:tcW w:w="3007" w:type="dxa"/>
          </w:tcPr>
          <w:p w14:paraId="75577793" w14:textId="57721BBB" w:rsidR="3795DF3F" w:rsidRDefault="3795DF3F" w:rsidP="3795DF3F">
            <w:r w:rsidRPr="3795DF3F">
              <w:rPr>
                <w:rFonts w:ascii="Calibri" w:eastAsia="Calibri" w:hAnsi="Calibri" w:cs="Calibri"/>
                <w:color w:val="000000" w:themeColor="text1"/>
                <w:sz w:val="22"/>
                <w:szCs w:val="22"/>
              </w:rPr>
              <w:t xml:space="preserve">Steps </w:t>
            </w:r>
          </w:p>
        </w:tc>
        <w:tc>
          <w:tcPr>
            <w:tcW w:w="3007" w:type="dxa"/>
          </w:tcPr>
          <w:p w14:paraId="4CBB119A" w14:textId="2AB12FEB" w:rsidR="3795DF3F" w:rsidRDefault="3795DF3F" w:rsidP="3795DF3F">
            <w:r w:rsidRPr="3795DF3F">
              <w:rPr>
                <w:rFonts w:ascii="Calibri" w:eastAsia="Calibri" w:hAnsi="Calibri" w:cs="Calibri"/>
                <w:color w:val="000000" w:themeColor="text1"/>
                <w:sz w:val="22"/>
                <w:szCs w:val="22"/>
              </w:rPr>
              <w:t xml:space="preserve">Expected Outcome </w:t>
            </w:r>
          </w:p>
        </w:tc>
      </w:tr>
      <w:tr w:rsidR="3795DF3F" w14:paraId="1DBA7E33" w14:textId="77777777" w:rsidTr="3795DF3F">
        <w:tc>
          <w:tcPr>
            <w:tcW w:w="3007" w:type="dxa"/>
          </w:tcPr>
          <w:p w14:paraId="5C46EB5D" w14:textId="2A469B19" w:rsidR="3795DF3F" w:rsidRDefault="3795DF3F" w:rsidP="3795DF3F">
            <w:r w:rsidRPr="3795DF3F">
              <w:rPr>
                <w:rFonts w:ascii="Calibri" w:eastAsia="Calibri" w:hAnsi="Calibri" w:cs="Calibri"/>
                <w:color w:val="000000" w:themeColor="text1"/>
                <w:sz w:val="22"/>
                <w:szCs w:val="22"/>
              </w:rPr>
              <w:t>1</w:t>
            </w:r>
          </w:p>
        </w:tc>
        <w:tc>
          <w:tcPr>
            <w:tcW w:w="3007" w:type="dxa"/>
          </w:tcPr>
          <w:p w14:paraId="64DE00FC" w14:textId="7400B1D2" w:rsidR="3795DF3F" w:rsidRDefault="3795DF3F" w:rsidP="3795DF3F">
            <w:r w:rsidRPr="3795DF3F">
              <w:rPr>
                <w:rFonts w:ascii="Calibri" w:eastAsia="Calibri" w:hAnsi="Calibri" w:cs="Calibri"/>
                <w:color w:val="000000" w:themeColor="text1"/>
                <w:sz w:val="22"/>
                <w:szCs w:val="22"/>
              </w:rPr>
              <w:t>Navigate to the Financial Years Tab.</w:t>
            </w:r>
          </w:p>
        </w:tc>
        <w:tc>
          <w:tcPr>
            <w:tcW w:w="3007" w:type="dxa"/>
          </w:tcPr>
          <w:p w14:paraId="3B9CABE0" w14:textId="754B06AA" w:rsidR="3795DF3F" w:rsidRDefault="3795DF3F" w:rsidP="3795DF3F">
            <w:r w:rsidRPr="3795DF3F">
              <w:rPr>
                <w:rFonts w:ascii="Calibri" w:eastAsia="Calibri" w:hAnsi="Calibri" w:cs="Calibri"/>
                <w:color w:val="000000" w:themeColor="text1"/>
                <w:sz w:val="22"/>
                <w:szCs w:val="22"/>
              </w:rPr>
              <w:t xml:space="preserve">Financial Years tab displayed. </w:t>
            </w:r>
          </w:p>
        </w:tc>
      </w:tr>
      <w:tr w:rsidR="3795DF3F" w14:paraId="68DB15B2" w14:textId="77777777" w:rsidTr="3795DF3F">
        <w:tc>
          <w:tcPr>
            <w:tcW w:w="3007" w:type="dxa"/>
          </w:tcPr>
          <w:p w14:paraId="7183E062" w14:textId="39EB2F5D" w:rsidR="3795DF3F" w:rsidRDefault="3795DF3F" w:rsidP="3795DF3F">
            <w:r w:rsidRPr="3795DF3F">
              <w:rPr>
                <w:rFonts w:ascii="Calibri" w:eastAsia="Calibri" w:hAnsi="Calibri" w:cs="Calibri"/>
                <w:color w:val="000000" w:themeColor="text1"/>
                <w:sz w:val="22"/>
                <w:szCs w:val="22"/>
              </w:rPr>
              <w:t>2</w:t>
            </w:r>
          </w:p>
        </w:tc>
        <w:tc>
          <w:tcPr>
            <w:tcW w:w="3007" w:type="dxa"/>
          </w:tcPr>
          <w:p w14:paraId="5EBD3796" w14:textId="76485F79" w:rsidR="3795DF3F" w:rsidRDefault="3795DF3F" w:rsidP="3795DF3F">
            <w:r w:rsidRPr="3795DF3F">
              <w:rPr>
                <w:rFonts w:ascii="Calibri" w:eastAsia="Calibri" w:hAnsi="Calibri" w:cs="Calibri"/>
                <w:color w:val="000000" w:themeColor="text1"/>
                <w:sz w:val="22"/>
                <w:szCs w:val="22"/>
              </w:rPr>
              <w:t xml:space="preserve">Click on New. </w:t>
            </w:r>
          </w:p>
        </w:tc>
        <w:tc>
          <w:tcPr>
            <w:tcW w:w="3007" w:type="dxa"/>
          </w:tcPr>
          <w:p w14:paraId="6D2C31EA" w14:textId="5AEECBE7" w:rsidR="3795DF3F" w:rsidRDefault="3795DF3F" w:rsidP="3795DF3F">
            <w:r w:rsidRPr="3795DF3F">
              <w:rPr>
                <w:rFonts w:ascii="Calibri" w:eastAsia="Calibri" w:hAnsi="Calibri" w:cs="Calibri"/>
                <w:color w:val="000000" w:themeColor="text1"/>
                <w:sz w:val="22"/>
                <w:szCs w:val="22"/>
              </w:rPr>
              <w:t xml:space="preserve">Financial years popup displayed. </w:t>
            </w:r>
          </w:p>
        </w:tc>
      </w:tr>
      <w:tr w:rsidR="3795DF3F" w14:paraId="556F6A3C" w14:textId="77777777" w:rsidTr="3795DF3F">
        <w:tc>
          <w:tcPr>
            <w:tcW w:w="3007" w:type="dxa"/>
          </w:tcPr>
          <w:p w14:paraId="7CBB03C8" w14:textId="68871111" w:rsidR="3795DF3F" w:rsidRDefault="3795DF3F" w:rsidP="3795DF3F">
            <w:r w:rsidRPr="3795DF3F">
              <w:rPr>
                <w:rFonts w:ascii="Calibri" w:eastAsia="Calibri" w:hAnsi="Calibri" w:cs="Calibri"/>
                <w:color w:val="000000" w:themeColor="text1"/>
                <w:sz w:val="22"/>
                <w:szCs w:val="22"/>
              </w:rPr>
              <w:t>3</w:t>
            </w:r>
          </w:p>
        </w:tc>
        <w:tc>
          <w:tcPr>
            <w:tcW w:w="3007" w:type="dxa"/>
          </w:tcPr>
          <w:p w14:paraId="70A07F0C" w14:textId="07320077" w:rsidR="3795DF3F" w:rsidRDefault="3795DF3F" w:rsidP="3795DF3F">
            <w:r w:rsidRPr="3795DF3F">
              <w:rPr>
                <w:rFonts w:ascii="Calibri" w:eastAsia="Calibri" w:hAnsi="Calibri" w:cs="Calibri"/>
                <w:color w:val="000000" w:themeColor="text1"/>
                <w:sz w:val="22"/>
                <w:szCs w:val="22"/>
              </w:rPr>
              <w:t xml:space="preserve">Enter the Financial Year Name. </w:t>
            </w:r>
          </w:p>
        </w:tc>
        <w:tc>
          <w:tcPr>
            <w:tcW w:w="3007" w:type="dxa"/>
          </w:tcPr>
          <w:p w14:paraId="32B4EC5D" w14:textId="75C3879F" w:rsidR="3795DF3F" w:rsidRDefault="3795DF3F" w:rsidP="3795DF3F">
            <w:r w:rsidRPr="3795DF3F">
              <w:rPr>
                <w:rFonts w:ascii="Calibri" w:eastAsia="Calibri" w:hAnsi="Calibri" w:cs="Calibri"/>
                <w:color w:val="000000" w:themeColor="text1"/>
                <w:sz w:val="22"/>
                <w:szCs w:val="22"/>
              </w:rPr>
              <w:t>Financial Year Name Entered.</w:t>
            </w:r>
          </w:p>
        </w:tc>
      </w:tr>
      <w:tr w:rsidR="3795DF3F" w14:paraId="5E13CC88" w14:textId="77777777" w:rsidTr="3795DF3F">
        <w:tc>
          <w:tcPr>
            <w:tcW w:w="3007" w:type="dxa"/>
          </w:tcPr>
          <w:p w14:paraId="6710F9F1" w14:textId="49C347A7" w:rsidR="3795DF3F" w:rsidRDefault="3795DF3F" w:rsidP="3795DF3F">
            <w:r w:rsidRPr="3795DF3F">
              <w:rPr>
                <w:rFonts w:ascii="Calibri" w:eastAsia="Calibri" w:hAnsi="Calibri" w:cs="Calibri"/>
                <w:color w:val="000000" w:themeColor="text1"/>
                <w:sz w:val="22"/>
                <w:szCs w:val="22"/>
              </w:rPr>
              <w:t>4</w:t>
            </w:r>
          </w:p>
        </w:tc>
        <w:tc>
          <w:tcPr>
            <w:tcW w:w="3007" w:type="dxa"/>
          </w:tcPr>
          <w:p w14:paraId="0EB34012" w14:textId="5DCFA561" w:rsidR="3795DF3F" w:rsidRDefault="3795DF3F" w:rsidP="3795DF3F">
            <w:r w:rsidRPr="3795DF3F">
              <w:rPr>
                <w:rFonts w:ascii="Calibri" w:eastAsia="Calibri" w:hAnsi="Calibri" w:cs="Calibri"/>
                <w:color w:val="000000" w:themeColor="text1"/>
                <w:sz w:val="22"/>
                <w:szCs w:val="22"/>
              </w:rPr>
              <w:t xml:space="preserve">Select the status of draft. </w:t>
            </w:r>
          </w:p>
        </w:tc>
        <w:tc>
          <w:tcPr>
            <w:tcW w:w="3007" w:type="dxa"/>
          </w:tcPr>
          <w:p w14:paraId="4AF893D6" w14:textId="52458E2B" w:rsidR="3795DF3F" w:rsidRDefault="3795DF3F" w:rsidP="3795DF3F">
            <w:r w:rsidRPr="3795DF3F">
              <w:rPr>
                <w:rFonts w:ascii="Calibri" w:eastAsia="Calibri" w:hAnsi="Calibri" w:cs="Calibri"/>
                <w:color w:val="000000" w:themeColor="text1"/>
                <w:sz w:val="22"/>
                <w:szCs w:val="22"/>
              </w:rPr>
              <w:t>Status of draft selected.</w:t>
            </w:r>
          </w:p>
        </w:tc>
      </w:tr>
      <w:tr w:rsidR="3795DF3F" w14:paraId="283E6229" w14:textId="77777777" w:rsidTr="3795DF3F">
        <w:tc>
          <w:tcPr>
            <w:tcW w:w="3007" w:type="dxa"/>
          </w:tcPr>
          <w:p w14:paraId="494A4814" w14:textId="6102DA47" w:rsidR="3795DF3F" w:rsidRDefault="3795DF3F" w:rsidP="3795DF3F">
            <w:r w:rsidRPr="3795DF3F">
              <w:rPr>
                <w:rFonts w:ascii="Calibri" w:eastAsia="Calibri" w:hAnsi="Calibri" w:cs="Calibri"/>
                <w:color w:val="000000" w:themeColor="text1"/>
                <w:sz w:val="22"/>
                <w:szCs w:val="22"/>
              </w:rPr>
              <w:t>5</w:t>
            </w:r>
          </w:p>
        </w:tc>
        <w:tc>
          <w:tcPr>
            <w:tcW w:w="3007" w:type="dxa"/>
          </w:tcPr>
          <w:p w14:paraId="200C3D0C" w14:textId="3B58569B" w:rsidR="3795DF3F" w:rsidRDefault="3795DF3F" w:rsidP="3795DF3F">
            <w:r w:rsidRPr="3795DF3F">
              <w:rPr>
                <w:rFonts w:ascii="Calibri" w:eastAsia="Calibri" w:hAnsi="Calibri" w:cs="Calibri"/>
                <w:color w:val="000000" w:themeColor="text1"/>
                <w:sz w:val="22"/>
                <w:szCs w:val="22"/>
              </w:rPr>
              <w:t xml:space="preserve">Enter the start and end dates. </w:t>
            </w:r>
          </w:p>
        </w:tc>
        <w:tc>
          <w:tcPr>
            <w:tcW w:w="3007" w:type="dxa"/>
          </w:tcPr>
          <w:p w14:paraId="5E2EC311" w14:textId="3CD64DF0" w:rsidR="3795DF3F" w:rsidRDefault="3795DF3F" w:rsidP="3795DF3F">
            <w:r w:rsidRPr="3795DF3F">
              <w:rPr>
                <w:rFonts w:ascii="Calibri" w:eastAsia="Calibri" w:hAnsi="Calibri" w:cs="Calibri"/>
                <w:color w:val="000000" w:themeColor="text1"/>
                <w:sz w:val="22"/>
                <w:szCs w:val="22"/>
              </w:rPr>
              <w:t xml:space="preserve">Start and end dates entered. </w:t>
            </w:r>
          </w:p>
        </w:tc>
      </w:tr>
      <w:tr w:rsidR="3795DF3F" w14:paraId="75A86AFC" w14:textId="77777777" w:rsidTr="3795DF3F">
        <w:tc>
          <w:tcPr>
            <w:tcW w:w="3007" w:type="dxa"/>
          </w:tcPr>
          <w:p w14:paraId="438137DF" w14:textId="661D1A72" w:rsidR="3795DF3F" w:rsidRDefault="3795DF3F" w:rsidP="3795DF3F">
            <w:r w:rsidRPr="3795DF3F">
              <w:rPr>
                <w:rFonts w:ascii="Calibri" w:eastAsia="Calibri" w:hAnsi="Calibri" w:cs="Calibri"/>
                <w:color w:val="000000" w:themeColor="text1"/>
                <w:sz w:val="22"/>
                <w:szCs w:val="22"/>
              </w:rPr>
              <w:t>6</w:t>
            </w:r>
          </w:p>
        </w:tc>
        <w:tc>
          <w:tcPr>
            <w:tcW w:w="3007" w:type="dxa"/>
          </w:tcPr>
          <w:p w14:paraId="2218D803" w14:textId="14850629" w:rsidR="3795DF3F" w:rsidRDefault="3795DF3F" w:rsidP="3795DF3F">
            <w:r w:rsidRPr="3795DF3F">
              <w:rPr>
                <w:rFonts w:ascii="Calibri" w:eastAsia="Calibri" w:hAnsi="Calibri" w:cs="Calibri"/>
                <w:color w:val="000000" w:themeColor="text1"/>
                <w:sz w:val="22"/>
                <w:szCs w:val="22"/>
              </w:rPr>
              <w:t xml:space="preserve">Select the pattern of calendar months. </w:t>
            </w:r>
          </w:p>
        </w:tc>
        <w:tc>
          <w:tcPr>
            <w:tcW w:w="3007" w:type="dxa"/>
          </w:tcPr>
          <w:p w14:paraId="06C2EB50" w14:textId="55E2A8DF" w:rsidR="3795DF3F" w:rsidRDefault="3795DF3F" w:rsidP="3795DF3F">
            <w:r w:rsidRPr="3795DF3F">
              <w:rPr>
                <w:rFonts w:ascii="Calibri" w:eastAsia="Calibri" w:hAnsi="Calibri" w:cs="Calibri"/>
                <w:color w:val="000000" w:themeColor="text1"/>
                <w:sz w:val="22"/>
                <w:szCs w:val="22"/>
              </w:rPr>
              <w:t xml:space="preserve">Calendar months selected. </w:t>
            </w:r>
          </w:p>
        </w:tc>
      </w:tr>
      <w:tr w:rsidR="3795DF3F" w14:paraId="32C4B047" w14:textId="77777777" w:rsidTr="3795DF3F">
        <w:tc>
          <w:tcPr>
            <w:tcW w:w="3007" w:type="dxa"/>
          </w:tcPr>
          <w:p w14:paraId="1988C4E1" w14:textId="0804B3D1" w:rsidR="3795DF3F" w:rsidRDefault="3795DF3F" w:rsidP="3795DF3F">
            <w:r w:rsidRPr="3795DF3F">
              <w:rPr>
                <w:rFonts w:ascii="Calibri" w:eastAsia="Calibri" w:hAnsi="Calibri" w:cs="Calibri"/>
                <w:color w:val="000000" w:themeColor="text1"/>
                <w:sz w:val="22"/>
                <w:szCs w:val="22"/>
              </w:rPr>
              <w:t>7</w:t>
            </w:r>
          </w:p>
        </w:tc>
        <w:tc>
          <w:tcPr>
            <w:tcW w:w="3007" w:type="dxa"/>
          </w:tcPr>
          <w:p w14:paraId="18762D72" w14:textId="6D316814" w:rsidR="3795DF3F" w:rsidRDefault="3795DF3F" w:rsidP="3795DF3F">
            <w:r w:rsidRPr="3795DF3F">
              <w:rPr>
                <w:rFonts w:ascii="Calibri" w:eastAsia="Calibri" w:hAnsi="Calibri" w:cs="Calibri"/>
                <w:color w:val="000000" w:themeColor="text1"/>
                <w:sz w:val="22"/>
                <w:szCs w:val="22"/>
              </w:rPr>
              <w:t xml:space="preserve">Click on save. </w:t>
            </w:r>
          </w:p>
        </w:tc>
        <w:tc>
          <w:tcPr>
            <w:tcW w:w="3007" w:type="dxa"/>
          </w:tcPr>
          <w:p w14:paraId="699F836D" w14:textId="6882ACC8" w:rsidR="3795DF3F" w:rsidRDefault="3795DF3F" w:rsidP="3795DF3F">
            <w:r w:rsidRPr="3795DF3F">
              <w:rPr>
                <w:rFonts w:ascii="Calibri" w:eastAsia="Calibri" w:hAnsi="Calibri" w:cs="Calibri"/>
                <w:color w:val="000000" w:themeColor="text1"/>
                <w:sz w:val="22"/>
                <w:szCs w:val="22"/>
              </w:rPr>
              <w:t>The Accounting Periods are automatically setup.</w:t>
            </w:r>
          </w:p>
        </w:tc>
      </w:tr>
    </w:tbl>
    <w:p w14:paraId="7E62EC1D" w14:textId="1CCB090F" w:rsidR="3795DF3F" w:rsidRDefault="3795DF3F" w:rsidP="3795DF3F">
      <w:pPr>
        <w:rPr>
          <w:lang w:val="en-GB"/>
        </w:rPr>
      </w:pPr>
    </w:p>
    <w:p w14:paraId="2918478B" w14:textId="392903B6" w:rsidR="3795DF3F" w:rsidRDefault="3795DF3F" w:rsidP="3795DF3F">
      <w:pPr>
        <w:pStyle w:val="Heading2"/>
        <w:rPr>
          <w:color w:val="auto"/>
          <w:lang w:val="en-GB"/>
        </w:rPr>
      </w:pPr>
      <w:bookmarkStart w:id="5" w:name="_Toc64899221"/>
      <w:r w:rsidRPr="3795DF3F">
        <w:rPr>
          <w:color w:val="auto"/>
          <w:lang w:val="en-GB"/>
        </w:rPr>
        <w:t>Use Case 3</w:t>
      </w:r>
      <w:bookmarkEnd w:id="5"/>
      <w:r w:rsidRPr="3795DF3F">
        <w:rPr>
          <w:color w:val="auto"/>
          <w:lang w:val="en-GB"/>
        </w:rPr>
        <w:t xml:space="preserve"> </w:t>
      </w:r>
    </w:p>
    <w:p w14:paraId="4B9D0C74" w14:textId="2799026A" w:rsidR="3795DF3F" w:rsidRDefault="3795DF3F" w:rsidP="3795DF3F">
      <w:pPr>
        <w:rPr>
          <w:lang w:val="en-GB"/>
        </w:rPr>
      </w:pPr>
    </w:p>
    <w:p w14:paraId="0ECA5B9D" w14:textId="5D9BE240" w:rsidR="3795DF3F" w:rsidRDefault="3795DF3F" w:rsidP="3795DF3F">
      <w:pPr>
        <w:rPr>
          <w:lang w:val="en-GB"/>
        </w:rPr>
      </w:pPr>
      <w:r w:rsidRPr="3795DF3F">
        <w:rPr>
          <w:lang w:val="en-GB"/>
        </w:rPr>
        <w:t xml:space="preserve">Create new Companies and Department’s (Entities). </w:t>
      </w:r>
    </w:p>
    <w:p w14:paraId="147B184B" w14:textId="27B6BF44" w:rsidR="3795DF3F" w:rsidRDefault="3795DF3F" w:rsidP="3795DF3F">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3795DF3F" w14:paraId="1A53EB6E" w14:textId="77777777" w:rsidTr="3795DF3F">
        <w:tc>
          <w:tcPr>
            <w:tcW w:w="3007" w:type="dxa"/>
          </w:tcPr>
          <w:p w14:paraId="0ADA35F3" w14:textId="30369866" w:rsidR="3795DF3F" w:rsidRDefault="3795DF3F" w:rsidP="3795DF3F">
            <w:r w:rsidRPr="3795DF3F">
              <w:rPr>
                <w:rFonts w:ascii="Calibri" w:eastAsia="Calibri" w:hAnsi="Calibri" w:cs="Calibri"/>
                <w:color w:val="000000" w:themeColor="text1"/>
                <w:sz w:val="22"/>
                <w:szCs w:val="22"/>
              </w:rPr>
              <w:t xml:space="preserve">Step Number </w:t>
            </w:r>
          </w:p>
        </w:tc>
        <w:tc>
          <w:tcPr>
            <w:tcW w:w="3007" w:type="dxa"/>
          </w:tcPr>
          <w:p w14:paraId="0702F7A1" w14:textId="6D3BF1B3" w:rsidR="3795DF3F" w:rsidRDefault="3795DF3F" w:rsidP="3795DF3F">
            <w:r w:rsidRPr="3795DF3F">
              <w:rPr>
                <w:rFonts w:ascii="Calibri" w:eastAsia="Calibri" w:hAnsi="Calibri" w:cs="Calibri"/>
                <w:color w:val="000000" w:themeColor="text1"/>
                <w:sz w:val="22"/>
                <w:szCs w:val="22"/>
              </w:rPr>
              <w:t xml:space="preserve">Steps </w:t>
            </w:r>
          </w:p>
        </w:tc>
        <w:tc>
          <w:tcPr>
            <w:tcW w:w="3007" w:type="dxa"/>
          </w:tcPr>
          <w:p w14:paraId="404EA53A" w14:textId="72D0E0FE" w:rsidR="3795DF3F" w:rsidRDefault="3795DF3F" w:rsidP="3795DF3F">
            <w:r w:rsidRPr="3795DF3F">
              <w:rPr>
                <w:rFonts w:ascii="Calibri" w:eastAsia="Calibri" w:hAnsi="Calibri" w:cs="Calibri"/>
                <w:color w:val="000000" w:themeColor="text1"/>
                <w:sz w:val="22"/>
                <w:szCs w:val="22"/>
              </w:rPr>
              <w:t xml:space="preserve">Expected Outcome </w:t>
            </w:r>
          </w:p>
        </w:tc>
      </w:tr>
      <w:tr w:rsidR="3795DF3F" w14:paraId="32DBCC3D" w14:textId="77777777" w:rsidTr="3795DF3F">
        <w:tc>
          <w:tcPr>
            <w:tcW w:w="3007" w:type="dxa"/>
          </w:tcPr>
          <w:p w14:paraId="7DCD4F51" w14:textId="1C8EA9D2" w:rsidR="3795DF3F" w:rsidRDefault="3795DF3F" w:rsidP="3795DF3F">
            <w:r w:rsidRPr="3795DF3F">
              <w:rPr>
                <w:rFonts w:ascii="Calibri" w:eastAsia="Calibri" w:hAnsi="Calibri" w:cs="Calibri"/>
                <w:color w:val="000000" w:themeColor="text1"/>
                <w:sz w:val="22"/>
                <w:szCs w:val="22"/>
              </w:rPr>
              <w:t>1</w:t>
            </w:r>
          </w:p>
        </w:tc>
        <w:tc>
          <w:tcPr>
            <w:tcW w:w="3007" w:type="dxa"/>
          </w:tcPr>
          <w:p w14:paraId="7024A79D" w14:textId="60319D4A" w:rsidR="3795DF3F" w:rsidRDefault="3795DF3F" w:rsidP="3795DF3F">
            <w:r w:rsidRPr="3795DF3F">
              <w:rPr>
                <w:rFonts w:ascii="Calibri" w:eastAsia="Calibri" w:hAnsi="Calibri" w:cs="Calibri"/>
                <w:color w:val="000000" w:themeColor="text1"/>
                <w:sz w:val="22"/>
                <w:szCs w:val="22"/>
              </w:rPr>
              <w:t xml:space="preserve">Navigate to the Entities tab in Oval Administration. </w:t>
            </w:r>
          </w:p>
        </w:tc>
        <w:tc>
          <w:tcPr>
            <w:tcW w:w="3007" w:type="dxa"/>
          </w:tcPr>
          <w:p w14:paraId="7DF13E4C" w14:textId="24654F34" w:rsidR="3795DF3F" w:rsidRDefault="3795DF3F" w:rsidP="3795DF3F">
            <w:r w:rsidRPr="3795DF3F">
              <w:rPr>
                <w:rFonts w:ascii="Calibri" w:eastAsia="Calibri" w:hAnsi="Calibri" w:cs="Calibri"/>
                <w:color w:val="000000" w:themeColor="text1"/>
                <w:sz w:val="22"/>
                <w:szCs w:val="22"/>
              </w:rPr>
              <w:t xml:space="preserve">Entities tab displayed. </w:t>
            </w:r>
          </w:p>
        </w:tc>
      </w:tr>
      <w:tr w:rsidR="3795DF3F" w14:paraId="49C57964" w14:textId="77777777" w:rsidTr="3795DF3F">
        <w:tc>
          <w:tcPr>
            <w:tcW w:w="3007" w:type="dxa"/>
          </w:tcPr>
          <w:p w14:paraId="2EFECA06" w14:textId="3D8E6CBE" w:rsidR="3795DF3F" w:rsidRDefault="3795DF3F" w:rsidP="3795DF3F">
            <w:r w:rsidRPr="3795DF3F">
              <w:rPr>
                <w:rFonts w:ascii="Calibri" w:eastAsia="Calibri" w:hAnsi="Calibri" w:cs="Calibri"/>
                <w:color w:val="000000" w:themeColor="text1"/>
                <w:sz w:val="22"/>
                <w:szCs w:val="22"/>
              </w:rPr>
              <w:t>2</w:t>
            </w:r>
          </w:p>
        </w:tc>
        <w:tc>
          <w:tcPr>
            <w:tcW w:w="3007" w:type="dxa"/>
          </w:tcPr>
          <w:p w14:paraId="01F71609" w14:textId="0B65BF4F" w:rsidR="3795DF3F" w:rsidRDefault="3795DF3F" w:rsidP="3795DF3F">
            <w:r w:rsidRPr="3795DF3F">
              <w:rPr>
                <w:rFonts w:ascii="Calibri" w:eastAsia="Calibri" w:hAnsi="Calibri" w:cs="Calibri"/>
                <w:color w:val="000000" w:themeColor="text1"/>
                <w:sz w:val="22"/>
                <w:szCs w:val="22"/>
              </w:rPr>
              <w:t xml:space="preserve">Click on New. </w:t>
            </w:r>
          </w:p>
        </w:tc>
        <w:tc>
          <w:tcPr>
            <w:tcW w:w="3007" w:type="dxa"/>
          </w:tcPr>
          <w:p w14:paraId="35752E91" w14:textId="4A3FCBF0" w:rsidR="3795DF3F" w:rsidRDefault="3795DF3F" w:rsidP="3795DF3F">
            <w:r w:rsidRPr="3795DF3F">
              <w:rPr>
                <w:rFonts w:ascii="Calibri" w:eastAsia="Calibri" w:hAnsi="Calibri" w:cs="Calibri"/>
                <w:color w:val="000000" w:themeColor="text1"/>
                <w:sz w:val="22"/>
                <w:szCs w:val="22"/>
              </w:rPr>
              <w:t xml:space="preserve">Entities popup displayed. </w:t>
            </w:r>
          </w:p>
        </w:tc>
      </w:tr>
      <w:tr w:rsidR="3795DF3F" w14:paraId="74664DAA" w14:textId="77777777" w:rsidTr="3795DF3F">
        <w:tc>
          <w:tcPr>
            <w:tcW w:w="3007" w:type="dxa"/>
          </w:tcPr>
          <w:p w14:paraId="2FA51128" w14:textId="64EDF692" w:rsidR="3795DF3F" w:rsidRDefault="3795DF3F" w:rsidP="3795DF3F">
            <w:r w:rsidRPr="3795DF3F">
              <w:rPr>
                <w:rFonts w:ascii="Calibri" w:eastAsia="Calibri" w:hAnsi="Calibri" w:cs="Calibri"/>
                <w:color w:val="000000" w:themeColor="text1"/>
                <w:sz w:val="22"/>
                <w:szCs w:val="22"/>
              </w:rPr>
              <w:t>3</w:t>
            </w:r>
          </w:p>
        </w:tc>
        <w:tc>
          <w:tcPr>
            <w:tcW w:w="3007" w:type="dxa"/>
          </w:tcPr>
          <w:p w14:paraId="6648905D" w14:textId="7A19FFA8" w:rsidR="3795DF3F" w:rsidRDefault="3795DF3F" w:rsidP="3795DF3F">
            <w:r w:rsidRPr="3795DF3F">
              <w:rPr>
                <w:rFonts w:ascii="Calibri" w:eastAsia="Calibri" w:hAnsi="Calibri" w:cs="Calibri"/>
                <w:color w:val="000000" w:themeColor="text1"/>
                <w:sz w:val="22"/>
                <w:szCs w:val="22"/>
              </w:rPr>
              <w:t xml:space="preserve">Select the Record Type of either Company or Department. </w:t>
            </w:r>
          </w:p>
        </w:tc>
        <w:tc>
          <w:tcPr>
            <w:tcW w:w="3007" w:type="dxa"/>
          </w:tcPr>
          <w:p w14:paraId="37E10A02" w14:textId="51668F11" w:rsidR="3795DF3F" w:rsidRDefault="3795DF3F" w:rsidP="3795DF3F">
            <w:r w:rsidRPr="3795DF3F">
              <w:rPr>
                <w:rFonts w:ascii="Calibri" w:eastAsia="Calibri" w:hAnsi="Calibri" w:cs="Calibri"/>
                <w:color w:val="000000" w:themeColor="text1"/>
                <w:sz w:val="22"/>
                <w:szCs w:val="22"/>
              </w:rPr>
              <w:t xml:space="preserve">Company or Department selected. </w:t>
            </w:r>
          </w:p>
        </w:tc>
      </w:tr>
      <w:tr w:rsidR="3795DF3F" w14:paraId="19F41759" w14:textId="77777777" w:rsidTr="3795DF3F">
        <w:tc>
          <w:tcPr>
            <w:tcW w:w="3007" w:type="dxa"/>
          </w:tcPr>
          <w:p w14:paraId="1836F1BC" w14:textId="09566BCD" w:rsidR="3795DF3F" w:rsidRDefault="3795DF3F" w:rsidP="3795DF3F">
            <w:r w:rsidRPr="3795DF3F">
              <w:rPr>
                <w:rFonts w:ascii="Calibri" w:eastAsia="Calibri" w:hAnsi="Calibri" w:cs="Calibri"/>
                <w:color w:val="000000" w:themeColor="text1"/>
                <w:sz w:val="22"/>
                <w:szCs w:val="22"/>
              </w:rPr>
              <w:t>4</w:t>
            </w:r>
          </w:p>
        </w:tc>
        <w:tc>
          <w:tcPr>
            <w:tcW w:w="3007" w:type="dxa"/>
          </w:tcPr>
          <w:p w14:paraId="3543F924" w14:textId="6AEFD3BC" w:rsidR="3795DF3F" w:rsidRDefault="3795DF3F" w:rsidP="3795DF3F">
            <w:r w:rsidRPr="3795DF3F">
              <w:rPr>
                <w:rFonts w:ascii="Calibri" w:eastAsia="Calibri" w:hAnsi="Calibri" w:cs="Calibri"/>
                <w:color w:val="000000" w:themeColor="text1"/>
                <w:sz w:val="22"/>
                <w:szCs w:val="22"/>
              </w:rPr>
              <w:t xml:space="preserve">Enter the Entity Name and the Legal Entity Name. </w:t>
            </w:r>
          </w:p>
        </w:tc>
        <w:tc>
          <w:tcPr>
            <w:tcW w:w="3007" w:type="dxa"/>
          </w:tcPr>
          <w:p w14:paraId="69741770" w14:textId="77F40A8F" w:rsidR="3795DF3F" w:rsidRDefault="3795DF3F" w:rsidP="3795DF3F">
            <w:r w:rsidRPr="3795DF3F">
              <w:rPr>
                <w:rFonts w:ascii="Calibri" w:eastAsia="Calibri" w:hAnsi="Calibri" w:cs="Calibri"/>
                <w:color w:val="000000" w:themeColor="text1"/>
                <w:sz w:val="22"/>
                <w:szCs w:val="22"/>
              </w:rPr>
              <w:t xml:space="preserve">Entity Name and Legal Entity Name displayed. </w:t>
            </w:r>
          </w:p>
        </w:tc>
      </w:tr>
      <w:tr w:rsidR="3795DF3F" w14:paraId="5EDAC832" w14:textId="77777777" w:rsidTr="3795DF3F">
        <w:tc>
          <w:tcPr>
            <w:tcW w:w="3007" w:type="dxa"/>
          </w:tcPr>
          <w:p w14:paraId="14FBF003" w14:textId="73A137BF" w:rsidR="3795DF3F" w:rsidRDefault="3795DF3F" w:rsidP="3795DF3F">
            <w:r w:rsidRPr="3795DF3F">
              <w:rPr>
                <w:rFonts w:ascii="Calibri" w:eastAsia="Calibri" w:hAnsi="Calibri" w:cs="Calibri"/>
                <w:color w:val="000000" w:themeColor="text1"/>
                <w:sz w:val="22"/>
                <w:szCs w:val="22"/>
              </w:rPr>
              <w:t>5</w:t>
            </w:r>
          </w:p>
        </w:tc>
        <w:tc>
          <w:tcPr>
            <w:tcW w:w="3007" w:type="dxa"/>
          </w:tcPr>
          <w:p w14:paraId="720EE9A5" w14:textId="62828EB0" w:rsidR="3795DF3F" w:rsidRDefault="3795DF3F" w:rsidP="3795DF3F">
            <w:r w:rsidRPr="3795DF3F">
              <w:rPr>
                <w:rFonts w:ascii="Calibri" w:eastAsia="Calibri" w:hAnsi="Calibri" w:cs="Calibri"/>
                <w:color w:val="000000" w:themeColor="text1"/>
                <w:sz w:val="22"/>
                <w:szCs w:val="22"/>
              </w:rPr>
              <w:t xml:space="preserve">Select the COA for this Entity. </w:t>
            </w:r>
          </w:p>
        </w:tc>
        <w:tc>
          <w:tcPr>
            <w:tcW w:w="3007" w:type="dxa"/>
          </w:tcPr>
          <w:p w14:paraId="241827B8" w14:textId="5DBD8CA3" w:rsidR="3795DF3F" w:rsidRDefault="3795DF3F" w:rsidP="3795DF3F">
            <w:r w:rsidRPr="3795DF3F">
              <w:rPr>
                <w:rFonts w:ascii="Calibri" w:eastAsia="Calibri" w:hAnsi="Calibri" w:cs="Calibri"/>
                <w:color w:val="000000" w:themeColor="text1"/>
                <w:sz w:val="22"/>
                <w:szCs w:val="22"/>
              </w:rPr>
              <w:t>COA selected.</w:t>
            </w:r>
          </w:p>
        </w:tc>
      </w:tr>
      <w:tr w:rsidR="3795DF3F" w14:paraId="5B94922C" w14:textId="77777777" w:rsidTr="3795DF3F">
        <w:tc>
          <w:tcPr>
            <w:tcW w:w="3007" w:type="dxa"/>
          </w:tcPr>
          <w:p w14:paraId="635D872A" w14:textId="2AC0B271" w:rsidR="3795DF3F" w:rsidRDefault="3795DF3F" w:rsidP="3795DF3F">
            <w:r w:rsidRPr="3795DF3F">
              <w:rPr>
                <w:rFonts w:ascii="Calibri" w:eastAsia="Calibri" w:hAnsi="Calibri" w:cs="Calibri"/>
                <w:color w:val="000000" w:themeColor="text1"/>
                <w:sz w:val="22"/>
                <w:szCs w:val="22"/>
              </w:rPr>
              <w:t>6</w:t>
            </w:r>
          </w:p>
        </w:tc>
        <w:tc>
          <w:tcPr>
            <w:tcW w:w="3007" w:type="dxa"/>
          </w:tcPr>
          <w:p w14:paraId="6F659BE0" w14:textId="1C54EE7B" w:rsidR="3795DF3F" w:rsidRDefault="3795DF3F" w:rsidP="3795DF3F">
            <w:r w:rsidRPr="3795DF3F">
              <w:rPr>
                <w:rFonts w:ascii="Calibri" w:eastAsia="Calibri" w:hAnsi="Calibri" w:cs="Calibri"/>
                <w:color w:val="000000" w:themeColor="text1"/>
                <w:sz w:val="22"/>
                <w:szCs w:val="22"/>
              </w:rPr>
              <w:t xml:space="preserve">Search for the Parent Entity if this is a child. </w:t>
            </w:r>
          </w:p>
        </w:tc>
        <w:tc>
          <w:tcPr>
            <w:tcW w:w="3007" w:type="dxa"/>
          </w:tcPr>
          <w:p w14:paraId="3D0CC493" w14:textId="7569D52A" w:rsidR="3795DF3F" w:rsidRDefault="3795DF3F" w:rsidP="3795DF3F">
            <w:r w:rsidRPr="3795DF3F">
              <w:rPr>
                <w:rFonts w:ascii="Calibri" w:eastAsia="Calibri" w:hAnsi="Calibri" w:cs="Calibri"/>
                <w:color w:val="000000" w:themeColor="text1"/>
                <w:sz w:val="22"/>
                <w:szCs w:val="22"/>
              </w:rPr>
              <w:t>Parent Entity selected.</w:t>
            </w:r>
          </w:p>
        </w:tc>
      </w:tr>
      <w:tr w:rsidR="3795DF3F" w14:paraId="175415B9" w14:textId="77777777" w:rsidTr="3795DF3F">
        <w:tc>
          <w:tcPr>
            <w:tcW w:w="3007" w:type="dxa"/>
          </w:tcPr>
          <w:p w14:paraId="11B0E83E" w14:textId="6F1F03B8" w:rsidR="3795DF3F" w:rsidRDefault="3795DF3F" w:rsidP="3795DF3F">
            <w:r w:rsidRPr="3795DF3F">
              <w:rPr>
                <w:rFonts w:ascii="Calibri" w:eastAsia="Calibri" w:hAnsi="Calibri" w:cs="Calibri"/>
                <w:color w:val="000000" w:themeColor="text1"/>
                <w:sz w:val="22"/>
                <w:szCs w:val="22"/>
              </w:rPr>
              <w:t>7</w:t>
            </w:r>
          </w:p>
        </w:tc>
        <w:tc>
          <w:tcPr>
            <w:tcW w:w="3007" w:type="dxa"/>
          </w:tcPr>
          <w:p w14:paraId="430FCA2D" w14:textId="03E356BB" w:rsidR="3795DF3F" w:rsidRDefault="3795DF3F" w:rsidP="3795DF3F">
            <w:r w:rsidRPr="3795DF3F">
              <w:rPr>
                <w:rFonts w:ascii="Calibri" w:eastAsia="Calibri" w:hAnsi="Calibri" w:cs="Calibri"/>
                <w:color w:val="000000" w:themeColor="text1"/>
                <w:sz w:val="22"/>
                <w:szCs w:val="22"/>
              </w:rPr>
              <w:t xml:space="preserve">Select a default currency code. </w:t>
            </w:r>
          </w:p>
        </w:tc>
        <w:tc>
          <w:tcPr>
            <w:tcW w:w="3007" w:type="dxa"/>
          </w:tcPr>
          <w:p w14:paraId="27B8418A" w14:textId="72ABCAB5" w:rsidR="3795DF3F" w:rsidRDefault="3795DF3F" w:rsidP="3795DF3F">
            <w:r w:rsidRPr="3795DF3F">
              <w:rPr>
                <w:rFonts w:ascii="Calibri" w:eastAsia="Calibri" w:hAnsi="Calibri" w:cs="Calibri"/>
                <w:color w:val="000000" w:themeColor="text1"/>
                <w:sz w:val="22"/>
                <w:szCs w:val="22"/>
              </w:rPr>
              <w:t xml:space="preserve">Currency code selected. </w:t>
            </w:r>
          </w:p>
        </w:tc>
      </w:tr>
      <w:tr w:rsidR="3795DF3F" w14:paraId="4FAF9CBA" w14:textId="77777777" w:rsidTr="3795DF3F">
        <w:tc>
          <w:tcPr>
            <w:tcW w:w="3007" w:type="dxa"/>
          </w:tcPr>
          <w:p w14:paraId="2E29CA5A" w14:textId="382EC88C" w:rsidR="3795DF3F" w:rsidRDefault="3795DF3F" w:rsidP="3795DF3F">
            <w:r w:rsidRPr="3795DF3F">
              <w:rPr>
                <w:rFonts w:ascii="Calibri" w:eastAsia="Calibri" w:hAnsi="Calibri" w:cs="Calibri"/>
                <w:color w:val="000000" w:themeColor="text1"/>
                <w:sz w:val="22"/>
                <w:szCs w:val="22"/>
              </w:rPr>
              <w:t>8</w:t>
            </w:r>
          </w:p>
        </w:tc>
        <w:tc>
          <w:tcPr>
            <w:tcW w:w="3007" w:type="dxa"/>
          </w:tcPr>
          <w:p w14:paraId="3619141D" w14:textId="7E79A216" w:rsidR="3795DF3F" w:rsidRDefault="3795DF3F" w:rsidP="3795DF3F">
            <w:r w:rsidRPr="3795DF3F">
              <w:rPr>
                <w:rFonts w:ascii="Calibri" w:eastAsia="Calibri" w:hAnsi="Calibri" w:cs="Calibri"/>
                <w:color w:val="000000" w:themeColor="text1"/>
                <w:sz w:val="22"/>
                <w:szCs w:val="22"/>
              </w:rPr>
              <w:t xml:space="preserve">Enter the contact information. </w:t>
            </w:r>
          </w:p>
        </w:tc>
        <w:tc>
          <w:tcPr>
            <w:tcW w:w="3007" w:type="dxa"/>
          </w:tcPr>
          <w:p w14:paraId="723DD61A" w14:textId="4874D2EE" w:rsidR="3795DF3F" w:rsidRDefault="3795DF3F" w:rsidP="3795DF3F">
            <w:r w:rsidRPr="3795DF3F">
              <w:rPr>
                <w:rFonts w:ascii="Calibri" w:eastAsia="Calibri" w:hAnsi="Calibri" w:cs="Calibri"/>
                <w:color w:val="000000" w:themeColor="text1"/>
                <w:sz w:val="22"/>
                <w:szCs w:val="22"/>
              </w:rPr>
              <w:t xml:space="preserve">Contact information entered. </w:t>
            </w:r>
          </w:p>
        </w:tc>
      </w:tr>
      <w:tr w:rsidR="3795DF3F" w14:paraId="14F53126" w14:textId="77777777" w:rsidTr="3795DF3F">
        <w:tc>
          <w:tcPr>
            <w:tcW w:w="3007" w:type="dxa"/>
          </w:tcPr>
          <w:p w14:paraId="61014932" w14:textId="5ED973BB" w:rsidR="3795DF3F" w:rsidRDefault="3795DF3F" w:rsidP="3795DF3F">
            <w:r w:rsidRPr="3795DF3F">
              <w:rPr>
                <w:rFonts w:ascii="Calibri" w:eastAsia="Calibri" w:hAnsi="Calibri" w:cs="Calibri"/>
                <w:color w:val="000000" w:themeColor="text1"/>
                <w:sz w:val="22"/>
                <w:szCs w:val="22"/>
              </w:rPr>
              <w:t>9</w:t>
            </w:r>
          </w:p>
        </w:tc>
        <w:tc>
          <w:tcPr>
            <w:tcW w:w="3007" w:type="dxa"/>
          </w:tcPr>
          <w:p w14:paraId="17EF5031" w14:textId="1E458C7F" w:rsidR="3795DF3F" w:rsidRDefault="3795DF3F" w:rsidP="3795DF3F">
            <w:r w:rsidRPr="3795DF3F">
              <w:rPr>
                <w:rFonts w:ascii="Calibri" w:eastAsia="Calibri" w:hAnsi="Calibri" w:cs="Calibri"/>
                <w:color w:val="000000" w:themeColor="text1"/>
                <w:sz w:val="22"/>
                <w:szCs w:val="22"/>
              </w:rPr>
              <w:t xml:space="preserve">Enter the address details. </w:t>
            </w:r>
          </w:p>
        </w:tc>
        <w:tc>
          <w:tcPr>
            <w:tcW w:w="3007" w:type="dxa"/>
          </w:tcPr>
          <w:p w14:paraId="444F14DF" w14:textId="70DB3094" w:rsidR="3795DF3F" w:rsidRDefault="3795DF3F" w:rsidP="3795DF3F">
            <w:r w:rsidRPr="3795DF3F">
              <w:rPr>
                <w:rFonts w:ascii="Calibri" w:eastAsia="Calibri" w:hAnsi="Calibri" w:cs="Calibri"/>
                <w:color w:val="000000" w:themeColor="text1"/>
                <w:sz w:val="22"/>
                <w:szCs w:val="22"/>
              </w:rPr>
              <w:t xml:space="preserve">Address details entered. </w:t>
            </w:r>
          </w:p>
        </w:tc>
      </w:tr>
      <w:tr w:rsidR="3795DF3F" w14:paraId="1358F43D" w14:textId="77777777" w:rsidTr="3795DF3F">
        <w:tc>
          <w:tcPr>
            <w:tcW w:w="3007" w:type="dxa"/>
          </w:tcPr>
          <w:p w14:paraId="791B7C81" w14:textId="5D74B977" w:rsidR="3795DF3F" w:rsidRDefault="3795DF3F" w:rsidP="3795DF3F">
            <w:r w:rsidRPr="3795DF3F">
              <w:rPr>
                <w:rFonts w:ascii="Calibri" w:eastAsia="Calibri" w:hAnsi="Calibri" w:cs="Calibri"/>
                <w:color w:val="000000" w:themeColor="text1"/>
                <w:sz w:val="22"/>
                <w:szCs w:val="22"/>
              </w:rPr>
              <w:t>10</w:t>
            </w:r>
          </w:p>
        </w:tc>
        <w:tc>
          <w:tcPr>
            <w:tcW w:w="3007" w:type="dxa"/>
          </w:tcPr>
          <w:p w14:paraId="7CD4AFF4" w14:textId="209127F7" w:rsidR="3795DF3F" w:rsidRDefault="3795DF3F" w:rsidP="3795DF3F">
            <w:r w:rsidRPr="3795DF3F">
              <w:rPr>
                <w:rFonts w:ascii="Calibri" w:eastAsia="Calibri" w:hAnsi="Calibri" w:cs="Calibri"/>
                <w:color w:val="000000" w:themeColor="text1"/>
                <w:sz w:val="22"/>
                <w:szCs w:val="22"/>
              </w:rPr>
              <w:t>Click on Save.</w:t>
            </w:r>
          </w:p>
        </w:tc>
        <w:tc>
          <w:tcPr>
            <w:tcW w:w="3007" w:type="dxa"/>
          </w:tcPr>
          <w:p w14:paraId="01453B1A" w14:textId="440587EC" w:rsidR="3795DF3F" w:rsidRDefault="3795DF3F" w:rsidP="3795DF3F">
            <w:r w:rsidRPr="3795DF3F">
              <w:rPr>
                <w:rFonts w:ascii="Calibri" w:eastAsia="Calibri" w:hAnsi="Calibri" w:cs="Calibri"/>
                <w:color w:val="000000" w:themeColor="text1"/>
                <w:sz w:val="22"/>
                <w:szCs w:val="22"/>
              </w:rPr>
              <w:t>Entity details saved.</w:t>
            </w:r>
          </w:p>
        </w:tc>
      </w:tr>
    </w:tbl>
    <w:p w14:paraId="78BE32D2" w14:textId="455B2507" w:rsidR="3795DF3F" w:rsidRDefault="3795DF3F" w:rsidP="3795DF3F">
      <w:pPr>
        <w:rPr>
          <w:lang w:val="en-GB"/>
        </w:rPr>
      </w:pPr>
    </w:p>
    <w:p w14:paraId="2F380D95" w14:textId="52B3BDA1" w:rsidR="3795DF3F" w:rsidRDefault="3795DF3F" w:rsidP="3795DF3F">
      <w:pPr>
        <w:rPr>
          <w:lang w:val="en-GB"/>
        </w:rPr>
      </w:pPr>
    </w:p>
    <w:p w14:paraId="38E49AB5" w14:textId="4E2A9257" w:rsidR="3795DF3F" w:rsidRDefault="3795DF3F" w:rsidP="3795DF3F">
      <w:pPr>
        <w:rPr>
          <w:lang w:val="en-GB"/>
        </w:rPr>
      </w:pPr>
    </w:p>
    <w:p w14:paraId="562A729B" w14:textId="23C7AAF4" w:rsidR="3795DF3F" w:rsidRDefault="3795DF3F" w:rsidP="3795DF3F">
      <w:pPr>
        <w:rPr>
          <w:lang w:val="en-GB"/>
        </w:rPr>
      </w:pPr>
    </w:p>
    <w:p w14:paraId="50C45D6E" w14:textId="6EE9C5E0" w:rsidR="3795DF3F" w:rsidRDefault="3795DF3F" w:rsidP="3795DF3F">
      <w:pPr>
        <w:rPr>
          <w:lang w:val="en-GB"/>
        </w:rPr>
      </w:pPr>
    </w:p>
    <w:p w14:paraId="7818C97F" w14:textId="0B1D595C" w:rsidR="3795DF3F" w:rsidRDefault="3795DF3F" w:rsidP="3795DF3F">
      <w:pPr>
        <w:rPr>
          <w:lang w:val="en-GB"/>
        </w:rPr>
      </w:pPr>
    </w:p>
    <w:p w14:paraId="6A0BDB8B" w14:textId="67A92C19" w:rsidR="3795DF3F" w:rsidRDefault="3795DF3F" w:rsidP="3795DF3F">
      <w:pPr>
        <w:rPr>
          <w:lang w:val="en-GB"/>
        </w:rPr>
      </w:pPr>
    </w:p>
    <w:p w14:paraId="0F8077BA" w14:textId="76DE21EA" w:rsidR="3795DF3F" w:rsidRDefault="3795DF3F" w:rsidP="3795DF3F">
      <w:pPr>
        <w:rPr>
          <w:lang w:val="en-GB"/>
        </w:rPr>
      </w:pPr>
    </w:p>
    <w:p w14:paraId="19EDF2F7" w14:textId="107B3650" w:rsidR="3795DF3F" w:rsidRDefault="3795DF3F" w:rsidP="3795DF3F">
      <w:pPr>
        <w:rPr>
          <w:lang w:val="en-GB"/>
        </w:rPr>
      </w:pPr>
    </w:p>
    <w:p w14:paraId="5CD332B6" w14:textId="00CA7C5F" w:rsidR="3795DF3F" w:rsidRDefault="3795DF3F" w:rsidP="3795DF3F">
      <w:pPr>
        <w:rPr>
          <w:lang w:val="en-GB"/>
        </w:rPr>
      </w:pPr>
    </w:p>
    <w:p w14:paraId="4641282E" w14:textId="672F8E7D" w:rsidR="3795DF3F" w:rsidRDefault="3795DF3F" w:rsidP="3795DF3F">
      <w:pPr>
        <w:rPr>
          <w:lang w:val="en-GB"/>
        </w:rPr>
      </w:pPr>
    </w:p>
    <w:p w14:paraId="3D9080BB" w14:textId="289DA160" w:rsidR="3795DF3F" w:rsidRDefault="3795DF3F" w:rsidP="3795DF3F">
      <w:pPr>
        <w:pStyle w:val="Heading2"/>
        <w:rPr>
          <w:color w:val="auto"/>
          <w:lang w:val="en-GB"/>
        </w:rPr>
      </w:pPr>
      <w:bookmarkStart w:id="6" w:name="_Toc64899222"/>
      <w:r w:rsidRPr="3795DF3F">
        <w:rPr>
          <w:color w:val="auto"/>
          <w:lang w:val="en-GB"/>
        </w:rPr>
        <w:t>Use Case 4</w:t>
      </w:r>
      <w:bookmarkEnd w:id="6"/>
      <w:r w:rsidRPr="3795DF3F">
        <w:rPr>
          <w:color w:val="auto"/>
          <w:lang w:val="en-GB"/>
        </w:rPr>
        <w:t xml:space="preserve"> </w:t>
      </w:r>
    </w:p>
    <w:p w14:paraId="63DBB547" w14:textId="445F1FF8" w:rsidR="3795DF3F" w:rsidRDefault="3795DF3F" w:rsidP="3795DF3F">
      <w:pPr>
        <w:rPr>
          <w:lang w:val="en-GB"/>
        </w:rPr>
      </w:pPr>
    </w:p>
    <w:p w14:paraId="3E0A8883" w14:textId="58615526" w:rsidR="3795DF3F" w:rsidRDefault="3795DF3F" w:rsidP="3795DF3F">
      <w:pPr>
        <w:rPr>
          <w:lang w:val="en-GB"/>
        </w:rPr>
      </w:pPr>
      <w:r w:rsidRPr="3795DF3F">
        <w:rPr>
          <w:lang w:val="en-GB"/>
        </w:rPr>
        <w:t xml:space="preserve">Create the Financial Year associated with a Company or Department. </w:t>
      </w:r>
    </w:p>
    <w:p w14:paraId="4F272CE1" w14:textId="4C9CA281" w:rsidR="3795DF3F" w:rsidRDefault="3795DF3F" w:rsidP="3795DF3F">
      <w:pPr>
        <w:rPr>
          <w:lang w:val="en-GB"/>
        </w:rPr>
      </w:pPr>
    </w:p>
    <w:p w14:paraId="10C2A2E8" w14:textId="69A05837" w:rsidR="3795DF3F" w:rsidRDefault="3795DF3F" w:rsidP="3795DF3F">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3795DF3F" w14:paraId="39167D21" w14:textId="77777777" w:rsidTr="42AAF753">
        <w:tc>
          <w:tcPr>
            <w:tcW w:w="3007" w:type="dxa"/>
          </w:tcPr>
          <w:p w14:paraId="33BA3165" w14:textId="3DF960B0" w:rsidR="3795DF3F" w:rsidRDefault="3795DF3F" w:rsidP="3795DF3F">
            <w:r w:rsidRPr="3795DF3F">
              <w:rPr>
                <w:rFonts w:ascii="Calibri" w:eastAsia="Calibri" w:hAnsi="Calibri" w:cs="Calibri"/>
                <w:color w:val="000000" w:themeColor="text1"/>
                <w:sz w:val="22"/>
                <w:szCs w:val="22"/>
              </w:rPr>
              <w:t xml:space="preserve">Step Number </w:t>
            </w:r>
          </w:p>
        </w:tc>
        <w:tc>
          <w:tcPr>
            <w:tcW w:w="3007" w:type="dxa"/>
          </w:tcPr>
          <w:p w14:paraId="47BAE89D" w14:textId="5979C409" w:rsidR="3795DF3F" w:rsidRDefault="3795DF3F" w:rsidP="3795DF3F">
            <w:r w:rsidRPr="3795DF3F">
              <w:rPr>
                <w:rFonts w:ascii="Calibri" w:eastAsia="Calibri" w:hAnsi="Calibri" w:cs="Calibri"/>
                <w:color w:val="000000" w:themeColor="text1"/>
                <w:sz w:val="22"/>
                <w:szCs w:val="22"/>
              </w:rPr>
              <w:t xml:space="preserve">Steps </w:t>
            </w:r>
          </w:p>
        </w:tc>
        <w:tc>
          <w:tcPr>
            <w:tcW w:w="3007" w:type="dxa"/>
          </w:tcPr>
          <w:p w14:paraId="4866A749" w14:textId="54BD89B9" w:rsidR="3795DF3F" w:rsidRDefault="3795DF3F" w:rsidP="3795DF3F">
            <w:r w:rsidRPr="3795DF3F">
              <w:rPr>
                <w:rFonts w:ascii="Calibri" w:eastAsia="Calibri" w:hAnsi="Calibri" w:cs="Calibri"/>
                <w:color w:val="000000" w:themeColor="text1"/>
                <w:sz w:val="22"/>
                <w:szCs w:val="22"/>
              </w:rPr>
              <w:t xml:space="preserve">Expected Outcome </w:t>
            </w:r>
          </w:p>
        </w:tc>
      </w:tr>
      <w:tr w:rsidR="3795DF3F" w14:paraId="2587AD71" w14:textId="77777777" w:rsidTr="42AAF753">
        <w:tc>
          <w:tcPr>
            <w:tcW w:w="3007" w:type="dxa"/>
          </w:tcPr>
          <w:p w14:paraId="4DF5AA5A" w14:textId="5DF2B43E" w:rsidR="3795DF3F" w:rsidRDefault="3795DF3F" w:rsidP="3795DF3F">
            <w:r w:rsidRPr="3795DF3F">
              <w:rPr>
                <w:rFonts w:ascii="Calibri" w:eastAsia="Calibri" w:hAnsi="Calibri" w:cs="Calibri"/>
                <w:color w:val="000000" w:themeColor="text1"/>
                <w:sz w:val="22"/>
                <w:szCs w:val="22"/>
              </w:rPr>
              <w:t>1</w:t>
            </w:r>
          </w:p>
        </w:tc>
        <w:tc>
          <w:tcPr>
            <w:tcW w:w="3007" w:type="dxa"/>
          </w:tcPr>
          <w:p w14:paraId="7B2010FF" w14:textId="4BF10772" w:rsidR="3795DF3F" w:rsidRDefault="3795DF3F" w:rsidP="3795DF3F">
            <w:r w:rsidRPr="3795DF3F">
              <w:rPr>
                <w:rFonts w:ascii="Calibri" w:eastAsia="Calibri" w:hAnsi="Calibri" w:cs="Calibri"/>
                <w:color w:val="000000" w:themeColor="text1"/>
                <w:sz w:val="22"/>
                <w:szCs w:val="22"/>
              </w:rPr>
              <w:t xml:space="preserve">Navigate to the Entities tab in Oval Administration. </w:t>
            </w:r>
          </w:p>
        </w:tc>
        <w:tc>
          <w:tcPr>
            <w:tcW w:w="3007" w:type="dxa"/>
          </w:tcPr>
          <w:p w14:paraId="1C77E600" w14:textId="535450BA" w:rsidR="3795DF3F" w:rsidRDefault="3795DF3F" w:rsidP="3795DF3F">
            <w:r w:rsidRPr="3795DF3F">
              <w:rPr>
                <w:rFonts w:ascii="Calibri" w:eastAsia="Calibri" w:hAnsi="Calibri" w:cs="Calibri"/>
                <w:color w:val="000000" w:themeColor="text1"/>
                <w:sz w:val="22"/>
                <w:szCs w:val="22"/>
              </w:rPr>
              <w:t xml:space="preserve">Entities tab displayed. </w:t>
            </w:r>
          </w:p>
        </w:tc>
      </w:tr>
      <w:tr w:rsidR="3795DF3F" w14:paraId="7AF6D883" w14:textId="77777777" w:rsidTr="42AAF753">
        <w:tc>
          <w:tcPr>
            <w:tcW w:w="3007" w:type="dxa"/>
          </w:tcPr>
          <w:p w14:paraId="3E880A5D" w14:textId="1D1EFC0E" w:rsidR="3795DF3F" w:rsidRDefault="3795DF3F" w:rsidP="3795DF3F">
            <w:r w:rsidRPr="3795DF3F">
              <w:rPr>
                <w:rFonts w:ascii="Calibri" w:eastAsia="Calibri" w:hAnsi="Calibri" w:cs="Calibri"/>
                <w:color w:val="000000" w:themeColor="text1"/>
                <w:sz w:val="22"/>
                <w:szCs w:val="22"/>
              </w:rPr>
              <w:t>2</w:t>
            </w:r>
          </w:p>
        </w:tc>
        <w:tc>
          <w:tcPr>
            <w:tcW w:w="3007" w:type="dxa"/>
          </w:tcPr>
          <w:p w14:paraId="77822763" w14:textId="3250691F" w:rsidR="3795DF3F" w:rsidRDefault="3795DF3F" w:rsidP="3795DF3F">
            <w:r w:rsidRPr="3795DF3F">
              <w:rPr>
                <w:rFonts w:ascii="Calibri" w:eastAsia="Calibri" w:hAnsi="Calibri" w:cs="Calibri"/>
                <w:color w:val="000000" w:themeColor="text1"/>
                <w:sz w:val="22"/>
                <w:szCs w:val="22"/>
              </w:rPr>
              <w:t xml:space="preserve">Select the entity created in Test Case 1. </w:t>
            </w:r>
          </w:p>
        </w:tc>
        <w:tc>
          <w:tcPr>
            <w:tcW w:w="3007" w:type="dxa"/>
          </w:tcPr>
          <w:p w14:paraId="511573C4" w14:textId="186F3EC3" w:rsidR="3795DF3F" w:rsidRDefault="3795DF3F" w:rsidP="3795DF3F">
            <w:r w:rsidRPr="3795DF3F">
              <w:rPr>
                <w:rFonts w:ascii="Calibri" w:eastAsia="Calibri" w:hAnsi="Calibri" w:cs="Calibri"/>
                <w:color w:val="000000" w:themeColor="text1"/>
                <w:sz w:val="22"/>
                <w:szCs w:val="22"/>
              </w:rPr>
              <w:t xml:space="preserve">Entity selected. </w:t>
            </w:r>
          </w:p>
        </w:tc>
      </w:tr>
      <w:tr w:rsidR="3795DF3F" w14:paraId="21413F9B" w14:textId="77777777" w:rsidTr="42AAF753">
        <w:tc>
          <w:tcPr>
            <w:tcW w:w="3007" w:type="dxa"/>
          </w:tcPr>
          <w:p w14:paraId="4884248F" w14:textId="60AEBE05" w:rsidR="3795DF3F" w:rsidRDefault="3795DF3F" w:rsidP="3795DF3F">
            <w:r w:rsidRPr="3795DF3F">
              <w:rPr>
                <w:rFonts w:ascii="Calibri" w:eastAsia="Calibri" w:hAnsi="Calibri" w:cs="Calibri"/>
                <w:color w:val="000000" w:themeColor="text1"/>
                <w:sz w:val="22"/>
                <w:szCs w:val="22"/>
              </w:rPr>
              <w:t>3</w:t>
            </w:r>
          </w:p>
        </w:tc>
        <w:tc>
          <w:tcPr>
            <w:tcW w:w="3007" w:type="dxa"/>
          </w:tcPr>
          <w:p w14:paraId="1BC963F5" w14:textId="17ACC1FE" w:rsidR="3795DF3F" w:rsidRDefault="3795DF3F" w:rsidP="3795DF3F">
            <w:r w:rsidRPr="3795DF3F">
              <w:rPr>
                <w:rFonts w:ascii="Calibri" w:eastAsia="Calibri" w:hAnsi="Calibri" w:cs="Calibri"/>
                <w:color w:val="000000" w:themeColor="text1"/>
                <w:sz w:val="22"/>
                <w:szCs w:val="22"/>
              </w:rPr>
              <w:t xml:space="preserve">Click on New Financial Year. </w:t>
            </w:r>
          </w:p>
        </w:tc>
        <w:tc>
          <w:tcPr>
            <w:tcW w:w="3007" w:type="dxa"/>
          </w:tcPr>
          <w:p w14:paraId="436C6FE7" w14:textId="59D331A5" w:rsidR="3795DF3F" w:rsidRDefault="3795DF3F" w:rsidP="3795DF3F">
            <w:r w:rsidRPr="3795DF3F">
              <w:rPr>
                <w:rFonts w:ascii="Calibri" w:eastAsia="Calibri" w:hAnsi="Calibri" w:cs="Calibri"/>
                <w:color w:val="000000" w:themeColor="text1"/>
                <w:sz w:val="22"/>
                <w:szCs w:val="22"/>
              </w:rPr>
              <w:t>New Entity Financial Year popup displayed.</w:t>
            </w:r>
          </w:p>
        </w:tc>
      </w:tr>
      <w:tr w:rsidR="3795DF3F" w14:paraId="6094F4DA" w14:textId="77777777" w:rsidTr="42AAF753">
        <w:tc>
          <w:tcPr>
            <w:tcW w:w="3007" w:type="dxa"/>
          </w:tcPr>
          <w:p w14:paraId="7E8ED074" w14:textId="602A355C" w:rsidR="3795DF3F" w:rsidRDefault="3795DF3F" w:rsidP="3795DF3F">
            <w:r w:rsidRPr="3795DF3F">
              <w:rPr>
                <w:rFonts w:ascii="Calibri" w:eastAsia="Calibri" w:hAnsi="Calibri" w:cs="Calibri"/>
                <w:color w:val="000000" w:themeColor="text1"/>
                <w:sz w:val="22"/>
                <w:szCs w:val="22"/>
              </w:rPr>
              <w:t>4</w:t>
            </w:r>
          </w:p>
        </w:tc>
        <w:tc>
          <w:tcPr>
            <w:tcW w:w="3007" w:type="dxa"/>
          </w:tcPr>
          <w:p w14:paraId="14F03D78" w14:textId="19FDBA8A" w:rsidR="3795DF3F" w:rsidRDefault="3795DF3F" w:rsidP="3795DF3F">
            <w:pPr>
              <w:rPr>
                <w:rFonts w:ascii="Calibri" w:eastAsia="Calibri" w:hAnsi="Calibri" w:cs="Calibri"/>
                <w:color w:val="000000" w:themeColor="text1"/>
                <w:sz w:val="22"/>
                <w:szCs w:val="22"/>
              </w:rPr>
            </w:pPr>
            <w:r w:rsidRPr="3795DF3F">
              <w:rPr>
                <w:rFonts w:ascii="Calibri" w:eastAsia="Calibri" w:hAnsi="Calibri" w:cs="Calibri"/>
                <w:color w:val="000000" w:themeColor="text1"/>
                <w:sz w:val="22"/>
                <w:szCs w:val="22"/>
              </w:rPr>
              <w:t xml:space="preserve">Enter the following information: </w:t>
            </w:r>
          </w:p>
          <w:p w14:paraId="2A4471D1" w14:textId="51B09781" w:rsidR="3795DF3F" w:rsidRDefault="3795DF3F" w:rsidP="3795DF3F">
            <w:pPr>
              <w:rPr>
                <w:rFonts w:ascii="Calibri" w:eastAsia="Calibri" w:hAnsi="Calibri" w:cs="Calibri"/>
                <w:color w:val="000000" w:themeColor="text1"/>
                <w:sz w:val="22"/>
                <w:szCs w:val="22"/>
              </w:rPr>
            </w:pPr>
            <w:r>
              <w:br/>
            </w:r>
            <w:r w:rsidR="42AAF753" w:rsidRPr="42AAF753">
              <w:rPr>
                <w:rFonts w:ascii="Calibri" w:eastAsia="Calibri" w:hAnsi="Calibri" w:cs="Calibri"/>
                <w:color w:val="000000" w:themeColor="text1"/>
                <w:sz w:val="22"/>
                <w:szCs w:val="22"/>
              </w:rPr>
              <w:t>Entity Financial Year = FY2019</w:t>
            </w:r>
            <w:r>
              <w:br/>
            </w:r>
            <w:r w:rsidR="42AAF753" w:rsidRPr="42AAF753">
              <w:rPr>
                <w:rFonts w:ascii="Calibri" w:eastAsia="Calibri" w:hAnsi="Calibri" w:cs="Calibri"/>
                <w:color w:val="000000" w:themeColor="text1"/>
                <w:sz w:val="22"/>
                <w:szCs w:val="22"/>
              </w:rPr>
              <w:t xml:space="preserve"> Ensure the Entity is the one created in Use Case 3.</w:t>
            </w:r>
            <w:r>
              <w:br/>
            </w:r>
            <w:r w:rsidR="42AAF753" w:rsidRPr="42AAF753">
              <w:rPr>
                <w:rFonts w:ascii="Calibri" w:eastAsia="Calibri" w:hAnsi="Calibri" w:cs="Calibri"/>
                <w:color w:val="000000" w:themeColor="text1"/>
                <w:sz w:val="22"/>
                <w:szCs w:val="22"/>
              </w:rPr>
              <w:t xml:space="preserve"> Create New Financial Year</w:t>
            </w:r>
            <w:r>
              <w:br/>
            </w:r>
            <w:r w:rsidR="42AAF753" w:rsidRPr="42AAF753">
              <w:rPr>
                <w:rFonts w:ascii="Calibri" w:eastAsia="Calibri" w:hAnsi="Calibri" w:cs="Calibri"/>
                <w:color w:val="000000" w:themeColor="text1"/>
                <w:sz w:val="22"/>
                <w:szCs w:val="22"/>
              </w:rPr>
              <w:t xml:space="preserve"> Select currency of Euros</w:t>
            </w:r>
            <w:r>
              <w:br/>
            </w:r>
            <w:r w:rsidR="42AAF753" w:rsidRPr="42AAF753">
              <w:rPr>
                <w:rFonts w:ascii="Calibri" w:eastAsia="Calibri" w:hAnsi="Calibri" w:cs="Calibri"/>
                <w:color w:val="000000" w:themeColor="text1"/>
                <w:sz w:val="22"/>
                <w:szCs w:val="22"/>
              </w:rPr>
              <w:t xml:space="preserve"> Tick the 'Is Current' checkbox. </w:t>
            </w:r>
            <w:r>
              <w:br/>
            </w:r>
            <w:r w:rsidR="42AAF753" w:rsidRPr="42AAF753">
              <w:rPr>
                <w:rFonts w:ascii="Calibri" w:eastAsia="Calibri" w:hAnsi="Calibri" w:cs="Calibri"/>
                <w:color w:val="000000" w:themeColor="text1"/>
                <w:sz w:val="22"/>
                <w:szCs w:val="22"/>
              </w:rPr>
              <w:t xml:space="preserve">Click on save. </w:t>
            </w:r>
            <w:r>
              <w:br/>
            </w:r>
          </w:p>
        </w:tc>
        <w:tc>
          <w:tcPr>
            <w:tcW w:w="3007" w:type="dxa"/>
          </w:tcPr>
          <w:p w14:paraId="6E776306" w14:textId="510C5054" w:rsidR="3795DF3F" w:rsidRDefault="3795DF3F" w:rsidP="3795DF3F">
            <w:r w:rsidRPr="3795DF3F">
              <w:rPr>
                <w:rFonts w:ascii="Calibri" w:eastAsia="Calibri" w:hAnsi="Calibri" w:cs="Calibri"/>
                <w:color w:val="000000" w:themeColor="text1"/>
                <w:sz w:val="22"/>
                <w:szCs w:val="22"/>
              </w:rPr>
              <w:t xml:space="preserve">New Financial Year is created. </w:t>
            </w:r>
            <w:r>
              <w:br/>
            </w:r>
            <w:r w:rsidRPr="3795DF3F">
              <w:rPr>
                <w:rFonts w:ascii="Calibri" w:eastAsia="Calibri" w:hAnsi="Calibri" w:cs="Calibri"/>
                <w:color w:val="000000" w:themeColor="text1"/>
                <w:sz w:val="22"/>
                <w:szCs w:val="22"/>
              </w:rPr>
              <w:t xml:space="preserve">The Entity Accounting Periods are created. </w:t>
            </w:r>
            <w:r>
              <w:br/>
            </w:r>
            <w:r w:rsidRPr="3795DF3F">
              <w:rPr>
                <w:rFonts w:ascii="Calibri" w:eastAsia="Calibri" w:hAnsi="Calibri" w:cs="Calibri"/>
                <w:color w:val="000000" w:themeColor="text1"/>
                <w:sz w:val="22"/>
                <w:szCs w:val="22"/>
              </w:rPr>
              <w:t>The current month is marked as 'is current' for the correct year.</w:t>
            </w:r>
          </w:p>
        </w:tc>
      </w:tr>
    </w:tbl>
    <w:p w14:paraId="179424B2" w14:textId="1CD759D8" w:rsidR="3795DF3F" w:rsidRDefault="3795DF3F" w:rsidP="3795DF3F">
      <w:pPr>
        <w:rPr>
          <w:lang w:val="en-GB"/>
        </w:rPr>
      </w:pPr>
    </w:p>
    <w:p w14:paraId="7A65DB8F" w14:textId="5C282912" w:rsidR="3795DF3F" w:rsidRDefault="3795DF3F" w:rsidP="42AAF753">
      <w:pPr>
        <w:pStyle w:val="Heading2"/>
        <w:rPr>
          <w:lang w:val="en-GB"/>
        </w:rPr>
      </w:pPr>
    </w:p>
    <w:p w14:paraId="5147120D" w14:textId="71E08248" w:rsidR="3795DF3F" w:rsidRDefault="42AAF753" w:rsidP="42AAF753">
      <w:pPr>
        <w:pStyle w:val="Heading2"/>
        <w:rPr>
          <w:color w:val="auto"/>
          <w:lang w:val="en-GB"/>
        </w:rPr>
      </w:pPr>
      <w:bookmarkStart w:id="7" w:name="_Toc64899223"/>
      <w:r w:rsidRPr="42AAF753">
        <w:rPr>
          <w:color w:val="auto"/>
          <w:lang w:val="en-GB"/>
        </w:rPr>
        <w:t>Use Case 5</w:t>
      </w:r>
      <w:bookmarkEnd w:id="7"/>
      <w:r w:rsidRPr="42AAF753">
        <w:rPr>
          <w:color w:val="auto"/>
          <w:lang w:val="en-GB"/>
        </w:rPr>
        <w:t xml:space="preserve"> </w:t>
      </w:r>
    </w:p>
    <w:p w14:paraId="66EFA135" w14:textId="26EA36A3" w:rsidR="42AAF753" w:rsidRDefault="42AAF753" w:rsidP="42AAF753">
      <w:pPr>
        <w:rPr>
          <w:lang w:val="en-GB"/>
        </w:rPr>
      </w:pPr>
    </w:p>
    <w:p w14:paraId="12F7AB8C" w14:textId="16D23849" w:rsidR="42AAF753" w:rsidRDefault="2437EE09" w:rsidP="42AAF753">
      <w:pPr>
        <w:rPr>
          <w:lang w:val="en-GB"/>
        </w:rPr>
      </w:pPr>
      <w:r w:rsidRPr="2437EE09">
        <w:rPr>
          <w:lang w:val="en-GB"/>
        </w:rPr>
        <w:t>Create new Bank Accounts.</w:t>
      </w:r>
    </w:p>
    <w:p w14:paraId="2C52691A" w14:textId="7260CB8D" w:rsidR="42AAF753" w:rsidRDefault="42AAF753" w:rsidP="42AAF753">
      <w:pPr>
        <w:rPr>
          <w:lang w:val="en-GB"/>
        </w:rPr>
      </w:pPr>
    </w:p>
    <w:p w14:paraId="421A350A" w14:textId="481CBFCF" w:rsidR="42AAF753" w:rsidRDefault="42AAF753"/>
    <w:tbl>
      <w:tblPr>
        <w:tblStyle w:val="TableGrid"/>
        <w:tblW w:w="0" w:type="auto"/>
        <w:tblLayout w:type="fixed"/>
        <w:tblLook w:val="06A0" w:firstRow="1" w:lastRow="0" w:firstColumn="1" w:lastColumn="0" w:noHBand="1" w:noVBand="1"/>
      </w:tblPr>
      <w:tblGrid>
        <w:gridCol w:w="3007"/>
        <w:gridCol w:w="3007"/>
        <w:gridCol w:w="3007"/>
      </w:tblGrid>
      <w:tr w:rsidR="42AAF753" w14:paraId="747FDD08" w14:textId="77777777" w:rsidTr="2437EE09">
        <w:tc>
          <w:tcPr>
            <w:tcW w:w="3007" w:type="dxa"/>
          </w:tcPr>
          <w:p w14:paraId="6BD5A663" w14:textId="242C5EC4" w:rsidR="42AAF753" w:rsidRDefault="2437EE09" w:rsidP="42AAF753">
            <w:r w:rsidRPr="2437EE09">
              <w:rPr>
                <w:rFonts w:ascii="Calibri" w:eastAsia="Calibri" w:hAnsi="Calibri" w:cs="Calibri"/>
                <w:color w:val="000000" w:themeColor="text1"/>
                <w:sz w:val="22"/>
                <w:szCs w:val="22"/>
              </w:rPr>
              <w:t xml:space="preserve">Step Number </w:t>
            </w:r>
          </w:p>
        </w:tc>
        <w:tc>
          <w:tcPr>
            <w:tcW w:w="3007" w:type="dxa"/>
          </w:tcPr>
          <w:p w14:paraId="7E3FEE98" w14:textId="239ED47C" w:rsidR="42AAF753" w:rsidRDefault="2437EE09" w:rsidP="42AAF753">
            <w:r w:rsidRPr="2437EE09">
              <w:rPr>
                <w:rFonts w:ascii="Calibri" w:eastAsia="Calibri" w:hAnsi="Calibri" w:cs="Calibri"/>
                <w:color w:val="000000" w:themeColor="text1"/>
                <w:sz w:val="22"/>
                <w:szCs w:val="22"/>
              </w:rPr>
              <w:t xml:space="preserve">Steps </w:t>
            </w:r>
          </w:p>
        </w:tc>
        <w:tc>
          <w:tcPr>
            <w:tcW w:w="3007" w:type="dxa"/>
          </w:tcPr>
          <w:p w14:paraId="422E719E" w14:textId="580997EE" w:rsidR="42AAF753" w:rsidRDefault="2437EE09" w:rsidP="42AAF753">
            <w:r w:rsidRPr="2437EE09">
              <w:rPr>
                <w:rFonts w:ascii="Calibri" w:eastAsia="Calibri" w:hAnsi="Calibri" w:cs="Calibri"/>
                <w:color w:val="000000" w:themeColor="text1"/>
                <w:sz w:val="22"/>
                <w:szCs w:val="22"/>
              </w:rPr>
              <w:t xml:space="preserve">Expected Outcome </w:t>
            </w:r>
          </w:p>
        </w:tc>
      </w:tr>
      <w:tr w:rsidR="42AAF753" w14:paraId="4C46BE32" w14:textId="77777777" w:rsidTr="2437EE09">
        <w:tc>
          <w:tcPr>
            <w:tcW w:w="3007" w:type="dxa"/>
          </w:tcPr>
          <w:p w14:paraId="67B91924" w14:textId="697062AD" w:rsidR="42AAF753" w:rsidRDefault="2437EE09" w:rsidP="42AAF753">
            <w:r w:rsidRPr="2437EE09">
              <w:rPr>
                <w:rFonts w:ascii="Calibri" w:eastAsia="Calibri" w:hAnsi="Calibri" w:cs="Calibri"/>
                <w:color w:val="000000" w:themeColor="text1"/>
                <w:sz w:val="22"/>
                <w:szCs w:val="22"/>
              </w:rPr>
              <w:t>1</w:t>
            </w:r>
          </w:p>
        </w:tc>
        <w:tc>
          <w:tcPr>
            <w:tcW w:w="3007" w:type="dxa"/>
          </w:tcPr>
          <w:p w14:paraId="5D6529FF" w14:textId="730C1E63" w:rsidR="42AAF753" w:rsidRDefault="2437EE09" w:rsidP="42AAF753">
            <w:r w:rsidRPr="2437EE09">
              <w:rPr>
                <w:rFonts w:ascii="Calibri" w:eastAsia="Calibri" w:hAnsi="Calibri" w:cs="Calibri"/>
                <w:color w:val="000000" w:themeColor="text1"/>
                <w:sz w:val="22"/>
                <w:szCs w:val="22"/>
              </w:rPr>
              <w:t xml:space="preserve">Navigate to the Bank Accounts tab in Oval Administration. </w:t>
            </w:r>
          </w:p>
        </w:tc>
        <w:tc>
          <w:tcPr>
            <w:tcW w:w="3007" w:type="dxa"/>
          </w:tcPr>
          <w:p w14:paraId="4E07A3CB" w14:textId="473C220D" w:rsidR="42AAF753" w:rsidRDefault="2437EE09" w:rsidP="42AAF753">
            <w:r w:rsidRPr="2437EE09">
              <w:rPr>
                <w:rFonts w:ascii="Calibri" w:eastAsia="Calibri" w:hAnsi="Calibri" w:cs="Calibri"/>
                <w:color w:val="000000" w:themeColor="text1"/>
                <w:sz w:val="22"/>
                <w:szCs w:val="22"/>
              </w:rPr>
              <w:t>Bank Accounts tab displayed.</w:t>
            </w:r>
          </w:p>
        </w:tc>
      </w:tr>
      <w:tr w:rsidR="42AAF753" w14:paraId="5DE4A679" w14:textId="77777777" w:rsidTr="2437EE09">
        <w:tc>
          <w:tcPr>
            <w:tcW w:w="3007" w:type="dxa"/>
          </w:tcPr>
          <w:p w14:paraId="404B6A67" w14:textId="1F88E67E" w:rsidR="42AAF753" w:rsidRDefault="2437EE09" w:rsidP="42AAF753">
            <w:r w:rsidRPr="2437EE09">
              <w:rPr>
                <w:rFonts w:ascii="Calibri" w:eastAsia="Calibri" w:hAnsi="Calibri" w:cs="Calibri"/>
                <w:color w:val="000000" w:themeColor="text1"/>
                <w:sz w:val="22"/>
                <w:szCs w:val="22"/>
              </w:rPr>
              <w:t>2</w:t>
            </w:r>
          </w:p>
        </w:tc>
        <w:tc>
          <w:tcPr>
            <w:tcW w:w="3007" w:type="dxa"/>
          </w:tcPr>
          <w:p w14:paraId="451A14D9" w14:textId="2ADFA4C4" w:rsidR="42AAF753" w:rsidRDefault="2437EE09" w:rsidP="42AAF753">
            <w:r w:rsidRPr="2437EE09">
              <w:rPr>
                <w:rFonts w:ascii="Calibri" w:eastAsia="Calibri" w:hAnsi="Calibri" w:cs="Calibri"/>
                <w:color w:val="000000" w:themeColor="text1"/>
                <w:sz w:val="22"/>
                <w:szCs w:val="22"/>
              </w:rPr>
              <w:t>Click on New.</w:t>
            </w:r>
          </w:p>
        </w:tc>
        <w:tc>
          <w:tcPr>
            <w:tcW w:w="3007" w:type="dxa"/>
          </w:tcPr>
          <w:p w14:paraId="20F8A6ED" w14:textId="454976D5" w:rsidR="42AAF753" w:rsidRDefault="2437EE09" w:rsidP="42AAF753">
            <w:r w:rsidRPr="2437EE09">
              <w:rPr>
                <w:rFonts w:ascii="Calibri" w:eastAsia="Calibri" w:hAnsi="Calibri" w:cs="Calibri"/>
                <w:color w:val="000000" w:themeColor="text1"/>
                <w:sz w:val="22"/>
                <w:szCs w:val="22"/>
              </w:rPr>
              <w:t xml:space="preserve">Bank Account popup displayed. </w:t>
            </w:r>
          </w:p>
        </w:tc>
      </w:tr>
      <w:tr w:rsidR="42AAF753" w14:paraId="289F0B2A" w14:textId="77777777" w:rsidTr="2437EE09">
        <w:tc>
          <w:tcPr>
            <w:tcW w:w="3007" w:type="dxa"/>
          </w:tcPr>
          <w:p w14:paraId="6594C07A" w14:textId="4E96B578" w:rsidR="42AAF753" w:rsidRDefault="2437EE09" w:rsidP="42AAF753">
            <w:r w:rsidRPr="2437EE09">
              <w:rPr>
                <w:rFonts w:ascii="Calibri" w:eastAsia="Calibri" w:hAnsi="Calibri" w:cs="Calibri"/>
                <w:color w:val="000000" w:themeColor="text1"/>
                <w:sz w:val="22"/>
                <w:szCs w:val="22"/>
              </w:rPr>
              <w:t>3</w:t>
            </w:r>
          </w:p>
        </w:tc>
        <w:tc>
          <w:tcPr>
            <w:tcW w:w="3007" w:type="dxa"/>
          </w:tcPr>
          <w:p w14:paraId="10D1B4DE" w14:textId="17EB5709" w:rsidR="42AAF753" w:rsidRDefault="2437EE09" w:rsidP="42AAF753">
            <w:r w:rsidRPr="2437EE09">
              <w:rPr>
                <w:rFonts w:ascii="Calibri" w:eastAsia="Calibri" w:hAnsi="Calibri" w:cs="Calibri"/>
                <w:color w:val="000000" w:themeColor="text1"/>
                <w:sz w:val="22"/>
                <w:szCs w:val="22"/>
              </w:rPr>
              <w:t xml:space="preserve">Enter the Bank Account Name. </w:t>
            </w:r>
          </w:p>
        </w:tc>
        <w:tc>
          <w:tcPr>
            <w:tcW w:w="3007" w:type="dxa"/>
          </w:tcPr>
          <w:p w14:paraId="7C5DD69E" w14:textId="5718DEB5" w:rsidR="42AAF753" w:rsidRDefault="2437EE09" w:rsidP="42AAF753">
            <w:r w:rsidRPr="2437EE09">
              <w:rPr>
                <w:rFonts w:ascii="Calibri" w:eastAsia="Calibri" w:hAnsi="Calibri" w:cs="Calibri"/>
                <w:color w:val="000000" w:themeColor="text1"/>
                <w:sz w:val="22"/>
                <w:szCs w:val="22"/>
              </w:rPr>
              <w:t>Bank Account Name entered.</w:t>
            </w:r>
          </w:p>
        </w:tc>
      </w:tr>
      <w:tr w:rsidR="42AAF753" w14:paraId="11656973" w14:textId="77777777" w:rsidTr="2437EE09">
        <w:tc>
          <w:tcPr>
            <w:tcW w:w="3007" w:type="dxa"/>
          </w:tcPr>
          <w:p w14:paraId="4749402E" w14:textId="0E5E8C15" w:rsidR="42AAF753" w:rsidRDefault="2437EE09" w:rsidP="42AAF753">
            <w:r w:rsidRPr="2437EE09">
              <w:rPr>
                <w:rFonts w:ascii="Calibri" w:eastAsia="Calibri" w:hAnsi="Calibri" w:cs="Calibri"/>
                <w:color w:val="000000" w:themeColor="text1"/>
                <w:sz w:val="22"/>
                <w:szCs w:val="22"/>
              </w:rPr>
              <w:t>4</w:t>
            </w:r>
          </w:p>
        </w:tc>
        <w:tc>
          <w:tcPr>
            <w:tcW w:w="3007" w:type="dxa"/>
          </w:tcPr>
          <w:p w14:paraId="77A56B97" w14:textId="6723F8BE" w:rsidR="42AAF753" w:rsidRDefault="2437EE09" w:rsidP="42AAF753">
            <w:r w:rsidRPr="2437EE09">
              <w:rPr>
                <w:rFonts w:ascii="Calibri" w:eastAsia="Calibri" w:hAnsi="Calibri" w:cs="Calibri"/>
                <w:color w:val="000000" w:themeColor="text1"/>
                <w:sz w:val="22"/>
                <w:szCs w:val="22"/>
              </w:rPr>
              <w:t xml:space="preserve">Enter the Bank Name. </w:t>
            </w:r>
          </w:p>
        </w:tc>
        <w:tc>
          <w:tcPr>
            <w:tcW w:w="3007" w:type="dxa"/>
          </w:tcPr>
          <w:p w14:paraId="6D23328B" w14:textId="32DCC12F" w:rsidR="42AAF753" w:rsidRDefault="2437EE09" w:rsidP="42AAF753">
            <w:r w:rsidRPr="2437EE09">
              <w:rPr>
                <w:rFonts w:ascii="Calibri" w:eastAsia="Calibri" w:hAnsi="Calibri" w:cs="Calibri"/>
                <w:color w:val="000000" w:themeColor="text1"/>
                <w:sz w:val="22"/>
                <w:szCs w:val="22"/>
              </w:rPr>
              <w:t xml:space="preserve">Bank Name entered. </w:t>
            </w:r>
          </w:p>
        </w:tc>
      </w:tr>
      <w:tr w:rsidR="42AAF753" w14:paraId="762EC8D0" w14:textId="77777777" w:rsidTr="2437EE09">
        <w:tc>
          <w:tcPr>
            <w:tcW w:w="3007" w:type="dxa"/>
          </w:tcPr>
          <w:p w14:paraId="67993277" w14:textId="64E7CCDB" w:rsidR="42AAF753" w:rsidRDefault="2437EE09" w:rsidP="42AAF753">
            <w:r w:rsidRPr="2437EE09">
              <w:rPr>
                <w:rFonts w:ascii="Calibri" w:eastAsia="Calibri" w:hAnsi="Calibri" w:cs="Calibri"/>
                <w:color w:val="000000" w:themeColor="text1"/>
                <w:sz w:val="22"/>
                <w:szCs w:val="22"/>
              </w:rPr>
              <w:t>5</w:t>
            </w:r>
          </w:p>
        </w:tc>
        <w:tc>
          <w:tcPr>
            <w:tcW w:w="3007" w:type="dxa"/>
          </w:tcPr>
          <w:p w14:paraId="46B7CA27" w14:textId="26DAA511" w:rsidR="42AAF753" w:rsidRDefault="2437EE09" w:rsidP="42AAF753">
            <w:r w:rsidRPr="2437EE09">
              <w:rPr>
                <w:rFonts w:ascii="Calibri" w:eastAsia="Calibri" w:hAnsi="Calibri" w:cs="Calibri"/>
                <w:color w:val="000000" w:themeColor="text1"/>
                <w:sz w:val="22"/>
                <w:szCs w:val="22"/>
              </w:rPr>
              <w:t xml:space="preserve">Select the currency. </w:t>
            </w:r>
          </w:p>
        </w:tc>
        <w:tc>
          <w:tcPr>
            <w:tcW w:w="3007" w:type="dxa"/>
          </w:tcPr>
          <w:p w14:paraId="65A12BC1" w14:textId="5D115C1D" w:rsidR="42AAF753" w:rsidRDefault="2437EE09" w:rsidP="42AAF753">
            <w:r w:rsidRPr="2437EE09">
              <w:rPr>
                <w:rFonts w:ascii="Calibri" w:eastAsia="Calibri" w:hAnsi="Calibri" w:cs="Calibri"/>
                <w:color w:val="000000" w:themeColor="text1"/>
                <w:sz w:val="22"/>
                <w:szCs w:val="22"/>
              </w:rPr>
              <w:t xml:space="preserve">Currency is selected. </w:t>
            </w:r>
          </w:p>
        </w:tc>
      </w:tr>
      <w:tr w:rsidR="42AAF753" w14:paraId="0D743A7C" w14:textId="77777777" w:rsidTr="2437EE09">
        <w:tc>
          <w:tcPr>
            <w:tcW w:w="3007" w:type="dxa"/>
          </w:tcPr>
          <w:p w14:paraId="7F62ED20" w14:textId="285C4320" w:rsidR="42AAF753" w:rsidRDefault="2437EE09" w:rsidP="42AAF753">
            <w:r w:rsidRPr="2437EE09">
              <w:rPr>
                <w:rFonts w:ascii="Calibri" w:eastAsia="Calibri" w:hAnsi="Calibri" w:cs="Calibri"/>
                <w:color w:val="000000" w:themeColor="text1"/>
                <w:sz w:val="22"/>
                <w:szCs w:val="22"/>
              </w:rPr>
              <w:t>6</w:t>
            </w:r>
          </w:p>
        </w:tc>
        <w:tc>
          <w:tcPr>
            <w:tcW w:w="3007" w:type="dxa"/>
          </w:tcPr>
          <w:p w14:paraId="0891E68D" w14:textId="6003EF93" w:rsidR="42AAF753" w:rsidRDefault="2437EE09" w:rsidP="42AAF753">
            <w:r w:rsidRPr="2437EE09">
              <w:rPr>
                <w:rFonts w:ascii="Calibri" w:eastAsia="Calibri" w:hAnsi="Calibri" w:cs="Calibri"/>
                <w:color w:val="000000" w:themeColor="text1"/>
                <w:sz w:val="22"/>
                <w:szCs w:val="22"/>
              </w:rPr>
              <w:t xml:space="preserve">Search for the Entity this Bank Account relates to. </w:t>
            </w:r>
          </w:p>
        </w:tc>
        <w:tc>
          <w:tcPr>
            <w:tcW w:w="3007" w:type="dxa"/>
          </w:tcPr>
          <w:p w14:paraId="75BA1E9E" w14:textId="5923442C" w:rsidR="42AAF753" w:rsidRDefault="2437EE09" w:rsidP="42AAF753">
            <w:r w:rsidRPr="2437EE09">
              <w:rPr>
                <w:rFonts w:ascii="Calibri" w:eastAsia="Calibri" w:hAnsi="Calibri" w:cs="Calibri"/>
                <w:color w:val="000000" w:themeColor="text1"/>
                <w:sz w:val="22"/>
                <w:szCs w:val="22"/>
              </w:rPr>
              <w:t xml:space="preserve">Entity selected. </w:t>
            </w:r>
          </w:p>
        </w:tc>
      </w:tr>
      <w:tr w:rsidR="42AAF753" w14:paraId="42138E69" w14:textId="77777777" w:rsidTr="2437EE09">
        <w:tc>
          <w:tcPr>
            <w:tcW w:w="3007" w:type="dxa"/>
          </w:tcPr>
          <w:p w14:paraId="1A8A4A8F" w14:textId="2824F0F0" w:rsidR="42AAF753" w:rsidRDefault="2437EE09" w:rsidP="42AAF753">
            <w:r w:rsidRPr="2437EE09">
              <w:rPr>
                <w:rFonts w:ascii="Calibri" w:eastAsia="Calibri" w:hAnsi="Calibri" w:cs="Calibri"/>
                <w:color w:val="000000" w:themeColor="text1"/>
                <w:sz w:val="22"/>
                <w:szCs w:val="22"/>
              </w:rPr>
              <w:t>7</w:t>
            </w:r>
          </w:p>
        </w:tc>
        <w:tc>
          <w:tcPr>
            <w:tcW w:w="3007" w:type="dxa"/>
          </w:tcPr>
          <w:p w14:paraId="40FF90AA" w14:textId="45A42152" w:rsidR="42AAF753" w:rsidRDefault="2437EE09" w:rsidP="42AAF753">
            <w:r w:rsidRPr="2437EE09">
              <w:rPr>
                <w:rFonts w:ascii="Calibri" w:eastAsia="Calibri" w:hAnsi="Calibri" w:cs="Calibri"/>
                <w:color w:val="000000" w:themeColor="text1"/>
                <w:sz w:val="22"/>
                <w:szCs w:val="22"/>
              </w:rPr>
              <w:t xml:space="preserve">Enter the Bank Account Number. </w:t>
            </w:r>
          </w:p>
        </w:tc>
        <w:tc>
          <w:tcPr>
            <w:tcW w:w="3007" w:type="dxa"/>
          </w:tcPr>
          <w:p w14:paraId="5B12C29E" w14:textId="7AD9DEC7" w:rsidR="42AAF753" w:rsidRDefault="2437EE09" w:rsidP="42AAF753">
            <w:r w:rsidRPr="2437EE09">
              <w:rPr>
                <w:rFonts w:ascii="Calibri" w:eastAsia="Calibri" w:hAnsi="Calibri" w:cs="Calibri"/>
                <w:color w:val="000000" w:themeColor="text1"/>
                <w:sz w:val="22"/>
                <w:szCs w:val="22"/>
              </w:rPr>
              <w:t xml:space="preserve">Bank Account Number entered. </w:t>
            </w:r>
          </w:p>
        </w:tc>
      </w:tr>
      <w:tr w:rsidR="42AAF753" w14:paraId="79A2690D" w14:textId="77777777" w:rsidTr="2437EE09">
        <w:tc>
          <w:tcPr>
            <w:tcW w:w="3007" w:type="dxa"/>
          </w:tcPr>
          <w:p w14:paraId="208C84EB" w14:textId="6C8BBF48" w:rsidR="42AAF753" w:rsidRDefault="2437EE09" w:rsidP="42AAF753">
            <w:r w:rsidRPr="2437EE09">
              <w:rPr>
                <w:rFonts w:ascii="Calibri" w:eastAsia="Calibri" w:hAnsi="Calibri" w:cs="Calibri"/>
                <w:color w:val="000000" w:themeColor="text1"/>
                <w:sz w:val="22"/>
                <w:szCs w:val="22"/>
              </w:rPr>
              <w:t>8</w:t>
            </w:r>
          </w:p>
        </w:tc>
        <w:tc>
          <w:tcPr>
            <w:tcW w:w="3007" w:type="dxa"/>
          </w:tcPr>
          <w:p w14:paraId="4F2E5718" w14:textId="45A28FCF" w:rsidR="42AAF753" w:rsidRDefault="2437EE09" w:rsidP="42AAF753">
            <w:r w:rsidRPr="2437EE09">
              <w:rPr>
                <w:rFonts w:ascii="Calibri" w:eastAsia="Calibri" w:hAnsi="Calibri" w:cs="Calibri"/>
                <w:color w:val="000000" w:themeColor="text1"/>
                <w:sz w:val="22"/>
                <w:szCs w:val="22"/>
              </w:rPr>
              <w:t xml:space="preserve">Enter the Bank sort-code. </w:t>
            </w:r>
          </w:p>
        </w:tc>
        <w:tc>
          <w:tcPr>
            <w:tcW w:w="3007" w:type="dxa"/>
          </w:tcPr>
          <w:p w14:paraId="677E95D5" w14:textId="6E4849D5" w:rsidR="42AAF753" w:rsidRDefault="2437EE09" w:rsidP="42AAF753">
            <w:r w:rsidRPr="2437EE09">
              <w:rPr>
                <w:rFonts w:ascii="Calibri" w:eastAsia="Calibri" w:hAnsi="Calibri" w:cs="Calibri"/>
                <w:color w:val="000000" w:themeColor="text1"/>
                <w:sz w:val="22"/>
                <w:szCs w:val="22"/>
              </w:rPr>
              <w:t>Bank sort -code entered.</w:t>
            </w:r>
          </w:p>
        </w:tc>
      </w:tr>
      <w:tr w:rsidR="42AAF753" w14:paraId="730EE3B2" w14:textId="77777777" w:rsidTr="2437EE09">
        <w:tc>
          <w:tcPr>
            <w:tcW w:w="3007" w:type="dxa"/>
          </w:tcPr>
          <w:p w14:paraId="115308E8" w14:textId="0A37ADB9" w:rsidR="42AAF753" w:rsidRDefault="2437EE09" w:rsidP="42AAF753">
            <w:r w:rsidRPr="2437EE09">
              <w:rPr>
                <w:rFonts w:ascii="Calibri" w:eastAsia="Calibri" w:hAnsi="Calibri" w:cs="Calibri"/>
                <w:color w:val="000000" w:themeColor="text1"/>
                <w:sz w:val="22"/>
                <w:szCs w:val="22"/>
              </w:rPr>
              <w:t>9</w:t>
            </w:r>
          </w:p>
        </w:tc>
        <w:tc>
          <w:tcPr>
            <w:tcW w:w="3007" w:type="dxa"/>
          </w:tcPr>
          <w:p w14:paraId="432357E3" w14:textId="2201157A" w:rsidR="42AAF753" w:rsidRDefault="2437EE09" w:rsidP="42AAF753">
            <w:r w:rsidRPr="2437EE09">
              <w:rPr>
                <w:rFonts w:ascii="Calibri" w:eastAsia="Calibri" w:hAnsi="Calibri" w:cs="Calibri"/>
                <w:color w:val="000000" w:themeColor="text1"/>
                <w:sz w:val="22"/>
                <w:szCs w:val="22"/>
              </w:rPr>
              <w:t xml:space="preserve">Click on save. </w:t>
            </w:r>
          </w:p>
        </w:tc>
        <w:tc>
          <w:tcPr>
            <w:tcW w:w="3007" w:type="dxa"/>
          </w:tcPr>
          <w:p w14:paraId="270E0A71" w14:textId="50DAF2F7" w:rsidR="42AAF753" w:rsidRDefault="2437EE09" w:rsidP="42AAF753">
            <w:r w:rsidRPr="2437EE09">
              <w:rPr>
                <w:rFonts w:ascii="Calibri" w:eastAsia="Calibri" w:hAnsi="Calibri" w:cs="Calibri"/>
                <w:color w:val="000000" w:themeColor="text1"/>
                <w:sz w:val="22"/>
                <w:szCs w:val="22"/>
              </w:rPr>
              <w:t>Bank details created.</w:t>
            </w:r>
          </w:p>
        </w:tc>
      </w:tr>
    </w:tbl>
    <w:p w14:paraId="2250BA2E" w14:textId="300ACAC7" w:rsidR="42AAF753" w:rsidRDefault="42AAF753" w:rsidP="42AAF753"/>
    <w:p w14:paraId="3A5BF513" w14:textId="35769BA8" w:rsidR="42AAF753" w:rsidRDefault="42AAF753" w:rsidP="42AAF753">
      <w:pPr>
        <w:pStyle w:val="Heading2"/>
        <w:rPr>
          <w:color w:val="auto"/>
          <w:lang w:val="en-GB"/>
        </w:rPr>
      </w:pPr>
    </w:p>
    <w:p w14:paraId="7683AA93" w14:textId="4D2B2BFE" w:rsidR="42AAF753" w:rsidRDefault="42AAF753" w:rsidP="42AAF753">
      <w:pPr>
        <w:pStyle w:val="Heading2"/>
        <w:rPr>
          <w:color w:val="auto"/>
          <w:lang w:val="en-GB"/>
        </w:rPr>
      </w:pPr>
    </w:p>
    <w:p w14:paraId="3DB5BEEC" w14:textId="71054F75" w:rsidR="3795DF3F" w:rsidRDefault="42AAF753" w:rsidP="42AAF753">
      <w:pPr>
        <w:pStyle w:val="Heading2"/>
        <w:rPr>
          <w:color w:val="auto"/>
          <w:lang w:val="en-GB"/>
        </w:rPr>
      </w:pPr>
      <w:bookmarkStart w:id="8" w:name="_Toc64899224"/>
      <w:r w:rsidRPr="42AAF753">
        <w:rPr>
          <w:color w:val="auto"/>
          <w:lang w:val="en-GB"/>
        </w:rPr>
        <w:t>Use Case 6</w:t>
      </w:r>
      <w:bookmarkEnd w:id="8"/>
    </w:p>
    <w:p w14:paraId="3968D855" w14:textId="16E4895A" w:rsidR="42AAF753" w:rsidRDefault="42AAF753" w:rsidP="42AAF753">
      <w:pPr>
        <w:rPr>
          <w:lang w:val="en-GB"/>
        </w:rPr>
      </w:pPr>
    </w:p>
    <w:p w14:paraId="63149CBF" w14:textId="761E6D5F" w:rsidR="42AAF753" w:rsidRDefault="2437EE09" w:rsidP="42AAF753">
      <w:pPr>
        <w:rPr>
          <w:lang w:val="en-GB"/>
        </w:rPr>
      </w:pPr>
      <w:r w:rsidRPr="2437EE09">
        <w:rPr>
          <w:lang w:val="en-GB"/>
        </w:rPr>
        <w:t>Create new Tax Rates.</w:t>
      </w:r>
    </w:p>
    <w:p w14:paraId="1B8A31AA" w14:textId="30E92B6A" w:rsidR="42AAF753" w:rsidRDefault="42AAF753" w:rsidP="42AAF753">
      <w:pPr>
        <w:rPr>
          <w:lang w:val="en-GB"/>
        </w:rPr>
      </w:pPr>
    </w:p>
    <w:tbl>
      <w:tblPr>
        <w:tblStyle w:val="TableGrid"/>
        <w:tblW w:w="0" w:type="auto"/>
        <w:tblLayout w:type="fixed"/>
        <w:tblLook w:val="06A0" w:firstRow="1" w:lastRow="0" w:firstColumn="1" w:lastColumn="0" w:noHBand="1" w:noVBand="1"/>
      </w:tblPr>
      <w:tblGrid>
        <w:gridCol w:w="3007"/>
        <w:gridCol w:w="3007"/>
        <w:gridCol w:w="3007"/>
      </w:tblGrid>
      <w:tr w:rsidR="42AAF753" w14:paraId="0AC44242" w14:textId="77777777" w:rsidTr="2437EE09">
        <w:tc>
          <w:tcPr>
            <w:tcW w:w="3007" w:type="dxa"/>
          </w:tcPr>
          <w:p w14:paraId="1BC21BF8" w14:textId="2B28FBF3" w:rsidR="42AAF753" w:rsidRDefault="2437EE09" w:rsidP="42AAF753">
            <w:r w:rsidRPr="2437EE09">
              <w:rPr>
                <w:rFonts w:ascii="Calibri" w:eastAsia="Calibri" w:hAnsi="Calibri" w:cs="Calibri"/>
                <w:color w:val="000000" w:themeColor="text1"/>
                <w:sz w:val="22"/>
                <w:szCs w:val="22"/>
              </w:rPr>
              <w:t xml:space="preserve">Step Number </w:t>
            </w:r>
          </w:p>
        </w:tc>
        <w:tc>
          <w:tcPr>
            <w:tcW w:w="3007" w:type="dxa"/>
          </w:tcPr>
          <w:p w14:paraId="5BADC82F" w14:textId="73D4A121" w:rsidR="42AAF753" w:rsidRDefault="2437EE09" w:rsidP="42AAF753">
            <w:r w:rsidRPr="2437EE09">
              <w:rPr>
                <w:rFonts w:ascii="Calibri" w:eastAsia="Calibri" w:hAnsi="Calibri" w:cs="Calibri"/>
                <w:color w:val="000000" w:themeColor="text1"/>
                <w:sz w:val="22"/>
                <w:szCs w:val="22"/>
              </w:rPr>
              <w:t xml:space="preserve">Steps </w:t>
            </w:r>
          </w:p>
        </w:tc>
        <w:tc>
          <w:tcPr>
            <w:tcW w:w="3007" w:type="dxa"/>
          </w:tcPr>
          <w:p w14:paraId="339B9BD7" w14:textId="4AA80C5D" w:rsidR="42AAF753" w:rsidRDefault="2437EE09" w:rsidP="42AAF753">
            <w:r w:rsidRPr="2437EE09">
              <w:rPr>
                <w:rFonts w:ascii="Calibri" w:eastAsia="Calibri" w:hAnsi="Calibri" w:cs="Calibri"/>
                <w:color w:val="000000" w:themeColor="text1"/>
                <w:sz w:val="22"/>
                <w:szCs w:val="22"/>
              </w:rPr>
              <w:t xml:space="preserve">Expected Outcome </w:t>
            </w:r>
          </w:p>
        </w:tc>
      </w:tr>
      <w:tr w:rsidR="42AAF753" w14:paraId="2CA501A8" w14:textId="77777777" w:rsidTr="2437EE09">
        <w:tc>
          <w:tcPr>
            <w:tcW w:w="3007" w:type="dxa"/>
          </w:tcPr>
          <w:p w14:paraId="43A951C8" w14:textId="1CE33105" w:rsidR="42AAF753" w:rsidRDefault="2437EE09" w:rsidP="42AAF753">
            <w:r w:rsidRPr="2437EE09">
              <w:rPr>
                <w:rFonts w:ascii="Calibri" w:eastAsia="Calibri" w:hAnsi="Calibri" w:cs="Calibri"/>
                <w:color w:val="000000" w:themeColor="text1"/>
                <w:sz w:val="22"/>
                <w:szCs w:val="22"/>
              </w:rPr>
              <w:t>1</w:t>
            </w:r>
          </w:p>
        </w:tc>
        <w:tc>
          <w:tcPr>
            <w:tcW w:w="3007" w:type="dxa"/>
          </w:tcPr>
          <w:p w14:paraId="6AF7B88A" w14:textId="5E8E5608" w:rsidR="42AAF753" w:rsidRDefault="2437EE09" w:rsidP="42AAF753">
            <w:r w:rsidRPr="2437EE09">
              <w:rPr>
                <w:rFonts w:ascii="Calibri" w:eastAsia="Calibri" w:hAnsi="Calibri" w:cs="Calibri"/>
                <w:color w:val="000000" w:themeColor="text1"/>
                <w:sz w:val="22"/>
                <w:szCs w:val="22"/>
              </w:rPr>
              <w:t xml:space="preserve">Navigate to the Tax Rates tab in Oval Administration. </w:t>
            </w:r>
          </w:p>
        </w:tc>
        <w:tc>
          <w:tcPr>
            <w:tcW w:w="3007" w:type="dxa"/>
          </w:tcPr>
          <w:p w14:paraId="0B3BB834" w14:textId="662620C5" w:rsidR="42AAF753" w:rsidRDefault="2437EE09" w:rsidP="42AAF753">
            <w:r w:rsidRPr="2437EE09">
              <w:rPr>
                <w:rFonts w:ascii="Calibri" w:eastAsia="Calibri" w:hAnsi="Calibri" w:cs="Calibri"/>
                <w:color w:val="000000" w:themeColor="text1"/>
                <w:sz w:val="22"/>
                <w:szCs w:val="22"/>
              </w:rPr>
              <w:t>Tax Rates tab displayed.</w:t>
            </w:r>
          </w:p>
        </w:tc>
      </w:tr>
      <w:tr w:rsidR="42AAF753" w14:paraId="7EF1AF25" w14:textId="77777777" w:rsidTr="2437EE09">
        <w:tc>
          <w:tcPr>
            <w:tcW w:w="3007" w:type="dxa"/>
          </w:tcPr>
          <w:p w14:paraId="01B76FB9" w14:textId="6D5F181E" w:rsidR="42AAF753" w:rsidRDefault="2437EE09" w:rsidP="42AAF753">
            <w:r w:rsidRPr="2437EE09">
              <w:rPr>
                <w:rFonts w:ascii="Calibri" w:eastAsia="Calibri" w:hAnsi="Calibri" w:cs="Calibri"/>
                <w:color w:val="000000" w:themeColor="text1"/>
                <w:sz w:val="22"/>
                <w:szCs w:val="22"/>
              </w:rPr>
              <w:t>2</w:t>
            </w:r>
          </w:p>
        </w:tc>
        <w:tc>
          <w:tcPr>
            <w:tcW w:w="3007" w:type="dxa"/>
          </w:tcPr>
          <w:p w14:paraId="3EE18AC6" w14:textId="3D54EFD0" w:rsidR="42AAF753" w:rsidRDefault="2437EE09" w:rsidP="42AAF753">
            <w:r w:rsidRPr="2437EE09">
              <w:rPr>
                <w:rFonts w:ascii="Calibri" w:eastAsia="Calibri" w:hAnsi="Calibri" w:cs="Calibri"/>
                <w:color w:val="000000" w:themeColor="text1"/>
                <w:sz w:val="22"/>
                <w:szCs w:val="22"/>
              </w:rPr>
              <w:t xml:space="preserve">Click on New. </w:t>
            </w:r>
          </w:p>
        </w:tc>
        <w:tc>
          <w:tcPr>
            <w:tcW w:w="3007" w:type="dxa"/>
          </w:tcPr>
          <w:p w14:paraId="2E144919" w14:textId="11637EFE" w:rsidR="42AAF753" w:rsidRDefault="2437EE09" w:rsidP="42AAF753">
            <w:r w:rsidRPr="2437EE09">
              <w:rPr>
                <w:rFonts w:ascii="Calibri" w:eastAsia="Calibri" w:hAnsi="Calibri" w:cs="Calibri"/>
                <w:color w:val="000000" w:themeColor="text1"/>
                <w:sz w:val="22"/>
                <w:szCs w:val="22"/>
              </w:rPr>
              <w:t xml:space="preserve">New Tax Rate popup is displayed. </w:t>
            </w:r>
          </w:p>
        </w:tc>
      </w:tr>
      <w:tr w:rsidR="42AAF753" w14:paraId="7FC0F7EE" w14:textId="77777777" w:rsidTr="2437EE09">
        <w:tc>
          <w:tcPr>
            <w:tcW w:w="3007" w:type="dxa"/>
          </w:tcPr>
          <w:p w14:paraId="408AB2FD" w14:textId="383E57F0" w:rsidR="42AAF753" w:rsidRDefault="2437EE09" w:rsidP="42AAF753">
            <w:r w:rsidRPr="2437EE09">
              <w:rPr>
                <w:rFonts w:ascii="Calibri" w:eastAsia="Calibri" w:hAnsi="Calibri" w:cs="Calibri"/>
                <w:color w:val="000000" w:themeColor="text1"/>
                <w:sz w:val="22"/>
                <w:szCs w:val="22"/>
              </w:rPr>
              <w:t>3</w:t>
            </w:r>
          </w:p>
        </w:tc>
        <w:tc>
          <w:tcPr>
            <w:tcW w:w="3007" w:type="dxa"/>
          </w:tcPr>
          <w:p w14:paraId="7F9E567C" w14:textId="12F92457" w:rsidR="42AAF753" w:rsidRDefault="2437EE09" w:rsidP="42AAF753">
            <w:r w:rsidRPr="2437EE09">
              <w:rPr>
                <w:rFonts w:ascii="Calibri" w:eastAsia="Calibri" w:hAnsi="Calibri" w:cs="Calibri"/>
                <w:color w:val="000000" w:themeColor="text1"/>
                <w:sz w:val="22"/>
                <w:szCs w:val="22"/>
              </w:rPr>
              <w:t xml:space="preserve">Enter the Tax Rate Name. </w:t>
            </w:r>
          </w:p>
        </w:tc>
        <w:tc>
          <w:tcPr>
            <w:tcW w:w="3007" w:type="dxa"/>
          </w:tcPr>
          <w:p w14:paraId="1DC60FA3" w14:textId="1AD3F69E" w:rsidR="42AAF753" w:rsidRDefault="2437EE09" w:rsidP="42AAF753">
            <w:r w:rsidRPr="2437EE09">
              <w:rPr>
                <w:rFonts w:ascii="Calibri" w:eastAsia="Calibri" w:hAnsi="Calibri" w:cs="Calibri"/>
                <w:color w:val="000000" w:themeColor="text1"/>
                <w:sz w:val="22"/>
                <w:szCs w:val="22"/>
              </w:rPr>
              <w:t xml:space="preserve">Tax Rate Name entered. </w:t>
            </w:r>
          </w:p>
        </w:tc>
      </w:tr>
      <w:tr w:rsidR="42AAF753" w14:paraId="6BCE5035" w14:textId="77777777" w:rsidTr="2437EE09">
        <w:tc>
          <w:tcPr>
            <w:tcW w:w="3007" w:type="dxa"/>
          </w:tcPr>
          <w:p w14:paraId="57B2BD34" w14:textId="2051D64C" w:rsidR="42AAF753" w:rsidRDefault="2437EE09" w:rsidP="42AAF753">
            <w:r w:rsidRPr="2437EE09">
              <w:rPr>
                <w:rFonts w:ascii="Calibri" w:eastAsia="Calibri" w:hAnsi="Calibri" w:cs="Calibri"/>
                <w:color w:val="000000" w:themeColor="text1"/>
                <w:sz w:val="22"/>
                <w:szCs w:val="22"/>
              </w:rPr>
              <w:t>4</w:t>
            </w:r>
          </w:p>
        </w:tc>
        <w:tc>
          <w:tcPr>
            <w:tcW w:w="3007" w:type="dxa"/>
          </w:tcPr>
          <w:p w14:paraId="4C6D9FEC" w14:textId="69D020FE" w:rsidR="42AAF753" w:rsidRDefault="2437EE09" w:rsidP="42AAF753">
            <w:r w:rsidRPr="2437EE09">
              <w:rPr>
                <w:rFonts w:ascii="Calibri" w:eastAsia="Calibri" w:hAnsi="Calibri" w:cs="Calibri"/>
                <w:color w:val="000000" w:themeColor="text1"/>
                <w:sz w:val="22"/>
                <w:szCs w:val="22"/>
              </w:rPr>
              <w:t xml:space="preserve">Enter the Rate %. </w:t>
            </w:r>
          </w:p>
        </w:tc>
        <w:tc>
          <w:tcPr>
            <w:tcW w:w="3007" w:type="dxa"/>
          </w:tcPr>
          <w:p w14:paraId="2CEC9786" w14:textId="573A477F" w:rsidR="42AAF753" w:rsidRDefault="2437EE09" w:rsidP="42AAF753">
            <w:r w:rsidRPr="2437EE09">
              <w:rPr>
                <w:rFonts w:ascii="Calibri" w:eastAsia="Calibri" w:hAnsi="Calibri" w:cs="Calibri"/>
                <w:color w:val="000000" w:themeColor="text1"/>
                <w:sz w:val="22"/>
                <w:szCs w:val="22"/>
              </w:rPr>
              <w:t xml:space="preserve">Rate % entered. </w:t>
            </w:r>
          </w:p>
        </w:tc>
      </w:tr>
      <w:tr w:rsidR="42AAF753" w14:paraId="135798AB" w14:textId="77777777" w:rsidTr="2437EE09">
        <w:tc>
          <w:tcPr>
            <w:tcW w:w="3007" w:type="dxa"/>
          </w:tcPr>
          <w:p w14:paraId="3BD9C688" w14:textId="41093A50" w:rsidR="42AAF753" w:rsidRDefault="2437EE09" w:rsidP="42AAF753">
            <w:r w:rsidRPr="2437EE09">
              <w:rPr>
                <w:rFonts w:ascii="Calibri" w:eastAsia="Calibri" w:hAnsi="Calibri" w:cs="Calibri"/>
                <w:color w:val="000000" w:themeColor="text1"/>
                <w:sz w:val="22"/>
                <w:szCs w:val="22"/>
              </w:rPr>
              <w:t>5</w:t>
            </w:r>
          </w:p>
        </w:tc>
        <w:tc>
          <w:tcPr>
            <w:tcW w:w="3007" w:type="dxa"/>
          </w:tcPr>
          <w:p w14:paraId="295AD19D" w14:textId="07B35971" w:rsidR="42AAF753" w:rsidRDefault="2437EE09" w:rsidP="42AAF753">
            <w:r w:rsidRPr="2437EE09">
              <w:rPr>
                <w:rFonts w:ascii="Calibri" w:eastAsia="Calibri" w:hAnsi="Calibri" w:cs="Calibri"/>
                <w:color w:val="000000" w:themeColor="text1"/>
                <w:sz w:val="22"/>
                <w:szCs w:val="22"/>
              </w:rPr>
              <w:t xml:space="preserve">Select the currency applicable to this tax rate. </w:t>
            </w:r>
          </w:p>
        </w:tc>
        <w:tc>
          <w:tcPr>
            <w:tcW w:w="3007" w:type="dxa"/>
          </w:tcPr>
          <w:p w14:paraId="32DE006D" w14:textId="59D3BD1C" w:rsidR="42AAF753" w:rsidRDefault="2437EE09" w:rsidP="42AAF753">
            <w:r w:rsidRPr="2437EE09">
              <w:rPr>
                <w:rFonts w:ascii="Calibri" w:eastAsia="Calibri" w:hAnsi="Calibri" w:cs="Calibri"/>
                <w:color w:val="000000" w:themeColor="text1"/>
                <w:sz w:val="22"/>
                <w:szCs w:val="22"/>
              </w:rPr>
              <w:t xml:space="preserve">Currency selected. </w:t>
            </w:r>
          </w:p>
        </w:tc>
      </w:tr>
      <w:tr w:rsidR="42AAF753" w14:paraId="46090411" w14:textId="77777777" w:rsidTr="2437EE09">
        <w:tc>
          <w:tcPr>
            <w:tcW w:w="3007" w:type="dxa"/>
          </w:tcPr>
          <w:p w14:paraId="7D044E30" w14:textId="74954A7B" w:rsidR="42AAF753" w:rsidRDefault="2437EE09" w:rsidP="42AAF753">
            <w:r w:rsidRPr="2437EE09">
              <w:rPr>
                <w:rFonts w:ascii="Calibri" w:eastAsia="Calibri" w:hAnsi="Calibri" w:cs="Calibri"/>
                <w:color w:val="000000" w:themeColor="text1"/>
                <w:sz w:val="22"/>
                <w:szCs w:val="22"/>
              </w:rPr>
              <w:t>6</w:t>
            </w:r>
          </w:p>
        </w:tc>
        <w:tc>
          <w:tcPr>
            <w:tcW w:w="3007" w:type="dxa"/>
          </w:tcPr>
          <w:p w14:paraId="5D334B2D" w14:textId="2EF22A0C" w:rsidR="42AAF753" w:rsidRDefault="2437EE09" w:rsidP="42AAF753">
            <w:r w:rsidRPr="2437EE09">
              <w:rPr>
                <w:rFonts w:ascii="Calibri" w:eastAsia="Calibri" w:hAnsi="Calibri" w:cs="Calibri"/>
                <w:color w:val="000000" w:themeColor="text1"/>
                <w:sz w:val="22"/>
                <w:szCs w:val="22"/>
              </w:rPr>
              <w:t xml:space="preserve">Click on Save. </w:t>
            </w:r>
          </w:p>
        </w:tc>
        <w:tc>
          <w:tcPr>
            <w:tcW w:w="3007" w:type="dxa"/>
          </w:tcPr>
          <w:p w14:paraId="65833C2A" w14:textId="60FED07B" w:rsidR="42AAF753" w:rsidRDefault="2437EE09" w:rsidP="42AAF753">
            <w:r w:rsidRPr="2437EE09">
              <w:rPr>
                <w:rFonts w:ascii="Calibri" w:eastAsia="Calibri" w:hAnsi="Calibri" w:cs="Calibri"/>
                <w:color w:val="000000" w:themeColor="text1"/>
                <w:sz w:val="22"/>
                <w:szCs w:val="22"/>
              </w:rPr>
              <w:t>Tax Rate successfully saved.</w:t>
            </w:r>
          </w:p>
        </w:tc>
      </w:tr>
    </w:tbl>
    <w:p w14:paraId="031DA00F" w14:textId="70644614" w:rsidR="42AAF753" w:rsidRDefault="42AAF753" w:rsidP="42AAF753">
      <w:pPr>
        <w:rPr>
          <w:lang w:val="en-GB"/>
        </w:rPr>
      </w:pPr>
    </w:p>
    <w:p w14:paraId="7BFF6A14" w14:textId="1F41C358" w:rsidR="42AAF753" w:rsidRDefault="42AAF753" w:rsidP="42AAF753">
      <w:pPr>
        <w:rPr>
          <w:lang w:val="en-GB"/>
        </w:rPr>
      </w:pPr>
    </w:p>
    <w:p w14:paraId="48A53628" w14:textId="33BE43F3" w:rsidR="42AAF753" w:rsidRDefault="42AAF753" w:rsidP="42AAF753">
      <w:pPr>
        <w:rPr>
          <w:lang w:val="en-GB"/>
        </w:rPr>
      </w:pPr>
    </w:p>
    <w:sectPr w:rsidR="42AAF753" w:rsidSect="004627BC">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68A72" w14:textId="77777777" w:rsidR="00494431" w:rsidRDefault="00494431" w:rsidP="00163A4A">
      <w:r>
        <w:separator/>
      </w:r>
    </w:p>
  </w:endnote>
  <w:endnote w:type="continuationSeparator" w:id="0">
    <w:p w14:paraId="7ECA358F" w14:textId="77777777" w:rsidR="00494431" w:rsidRDefault="00494431" w:rsidP="0016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AD2A" w14:textId="77777777" w:rsidR="00E17B0E" w:rsidRDefault="00E17B0E" w:rsidP="00E17B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ED4CD" w14:textId="77777777" w:rsidR="00E17B0E" w:rsidRDefault="00E17B0E" w:rsidP="00C72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04ED" w14:textId="0EBD365E" w:rsidR="00E17B0E" w:rsidRPr="00C72C5B" w:rsidRDefault="00E17B0E" w:rsidP="004627BC">
    <w:pPr>
      <w:pStyle w:val="Footer"/>
      <w:framePr w:wrap="none" w:vAnchor="text" w:hAnchor="margin" w:xAlign="right" w:y="1"/>
      <w:rPr>
        <w:rStyle w:val="PageNumber"/>
        <w:sz w:val="20"/>
      </w:rPr>
    </w:pPr>
  </w:p>
  <w:p w14:paraId="116A2F3D" w14:textId="2379B263" w:rsidR="00E17B0E" w:rsidRPr="004627BC" w:rsidRDefault="00E17B0E" w:rsidP="008D78BC">
    <w:pPr>
      <w:pStyle w:val="Footer"/>
      <w:ind w:right="360"/>
      <w:rPr>
        <w:color w:val="83CAC1"/>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E7A4" w14:textId="77777777" w:rsidR="00494431" w:rsidRDefault="00494431" w:rsidP="00163A4A">
      <w:r>
        <w:separator/>
      </w:r>
    </w:p>
  </w:footnote>
  <w:footnote w:type="continuationSeparator" w:id="0">
    <w:p w14:paraId="2B76D49D" w14:textId="77777777" w:rsidR="00494431" w:rsidRDefault="00494431" w:rsidP="0016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006"/>
    <w:multiLevelType w:val="hybridMultilevel"/>
    <w:tmpl w:val="25EA0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47102"/>
    <w:multiLevelType w:val="hybridMultilevel"/>
    <w:tmpl w:val="4F00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66D3"/>
    <w:multiLevelType w:val="hybridMultilevel"/>
    <w:tmpl w:val="63447D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23D0E"/>
    <w:multiLevelType w:val="hybridMultilevel"/>
    <w:tmpl w:val="F20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B5B12"/>
    <w:multiLevelType w:val="hybridMultilevel"/>
    <w:tmpl w:val="10B2F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7299B"/>
    <w:multiLevelType w:val="hybridMultilevel"/>
    <w:tmpl w:val="8E70D0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274846"/>
    <w:multiLevelType w:val="hybridMultilevel"/>
    <w:tmpl w:val="E9D6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92BEA"/>
    <w:multiLevelType w:val="hybridMultilevel"/>
    <w:tmpl w:val="814CB766"/>
    <w:lvl w:ilvl="0" w:tplc="220CB2A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522ACF"/>
    <w:multiLevelType w:val="hybridMultilevel"/>
    <w:tmpl w:val="04629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01628E"/>
    <w:multiLevelType w:val="hybridMultilevel"/>
    <w:tmpl w:val="7A7669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54BBF"/>
    <w:multiLevelType w:val="hybridMultilevel"/>
    <w:tmpl w:val="4D38F69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86141C6"/>
    <w:multiLevelType w:val="hybridMultilevel"/>
    <w:tmpl w:val="C430E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02CE3"/>
    <w:multiLevelType w:val="hybridMultilevel"/>
    <w:tmpl w:val="E8B62C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F300D"/>
    <w:multiLevelType w:val="hybridMultilevel"/>
    <w:tmpl w:val="21EEE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FB42EC"/>
    <w:multiLevelType w:val="hybridMultilevel"/>
    <w:tmpl w:val="4F92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51774"/>
    <w:multiLevelType w:val="hybridMultilevel"/>
    <w:tmpl w:val="863AD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1158E"/>
    <w:multiLevelType w:val="hybridMultilevel"/>
    <w:tmpl w:val="694E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44E6A"/>
    <w:multiLevelType w:val="hybridMultilevel"/>
    <w:tmpl w:val="FCE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9364A"/>
    <w:multiLevelType w:val="hybridMultilevel"/>
    <w:tmpl w:val="02C0DC8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2C32380"/>
    <w:multiLevelType w:val="hybridMultilevel"/>
    <w:tmpl w:val="3CB08982"/>
    <w:lvl w:ilvl="0" w:tplc="0809000F">
      <w:start w:val="1"/>
      <w:numFmt w:val="decimal"/>
      <w:lvlText w:val="%1."/>
      <w:lvlJc w:val="left"/>
      <w:pPr>
        <w:ind w:left="2061"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8FB2A6A"/>
    <w:multiLevelType w:val="hybridMultilevel"/>
    <w:tmpl w:val="AAE2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831D1"/>
    <w:multiLevelType w:val="hybridMultilevel"/>
    <w:tmpl w:val="852447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C33A8"/>
    <w:multiLevelType w:val="hybridMultilevel"/>
    <w:tmpl w:val="1510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F23BC"/>
    <w:multiLevelType w:val="hybridMultilevel"/>
    <w:tmpl w:val="D7321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2B2002"/>
    <w:multiLevelType w:val="hybridMultilevel"/>
    <w:tmpl w:val="41C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032F7"/>
    <w:multiLevelType w:val="hybridMultilevel"/>
    <w:tmpl w:val="5F34E730"/>
    <w:lvl w:ilvl="0" w:tplc="69824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FC71C0"/>
    <w:multiLevelType w:val="hybridMultilevel"/>
    <w:tmpl w:val="B476B0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C26AC"/>
    <w:multiLevelType w:val="hybridMultilevel"/>
    <w:tmpl w:val="A3FEC252"/>
    <w:lvl w:ilvl="0" w:tplc="FFFFFFF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7162D31"/>
    <w:multiLevelType w:val="hybridMultilevel"/>
    <w:tmpl w:val="1E1EC42C"/>
    <w:lvl w:ilvl="0" w:tplc="DDAC94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8096E96"/>
    <w:multiLevelType w:val="hybridMultilevel"/>
    <w:tmpl w:val="D3005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121426"/>
    <w:multiLevelType w:val="hybridMultilevel"/>
    <w:tmpl w:val="DD56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94A8B"/>
    <w:multiLevelType w:val="hybridMultilevel"/>
    <w:tmpl w:val="A536A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A75B1"/>
    <w:multiLevelType w:val="hybridMultilevel"/>
    <w:tmpl w:val="9A785FF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D2C05E4"/>
    <w:multiLevelType w:val="hybridMultilevel"/>
    <w:tmpl w:val="3C04F730"/>
    <w:lvl w:ilvl="0" w:tplc="A33A78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09F5C61"/>
    <w:multiLevelType w:val="hybridMultilevel"/>
    <w:tmpl w:val="7C30AE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8274301"/>
    <w:multiLevelType w:val="hybridMultilevel"/>
    <w:tmpl w:val="63447D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D01D83"/>
    <w:multiLevelType w:val="hybridMultilevel"/>
    <w:tmpl w:val="1166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B2D88"/>
    <w:multiLevelType w:val="multilevel"/>
    <w:tmpl w:val="CF04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0"/>
  </w:num>
  <w:num w:numId="3">
    <w:abstractNumId w:val="22"/>
  </w:num>
  <w:num w:numId="4">
    <w:abstractNumId w:val="36"/>
  </w:num>
  <w:num w:numId="5">
    <w:abstractNumId w:val="16"/>
  </w:num>
  <w:num w:numId="6">
    <w:abstractNumId w:val="14"/>
  </w:num>
  <w:num w:numId="7">
    <w:abstractNumId w:val="0"/>
  </w:num>
  <w:num w:numId="8">
    <w:abstractNumId w:val="13"/>
  </w:num>
  <w:num w:numId="9">
    <w:abstractNumId w:val="8"/>
  </w:num>
  <w:num w:numId="10">
    <w:abstractNumId w:val="15"/>
  </w:num>
  <w:num w:numId="11">
    <w:abstractNumId w:val="23"/>
  </w:num>
  <w:num w:numId="12">
    <w:abstractNumId w:val="37"/>
    <w:lvlOverride w:ilvl="0">
      <w:startOverride w:val="1"/>
    </w:lvlOverride>
  </w:num>
  <w:num w:numId="13">
    <w:abstractNumId w:val="17"/>
  </w:num>
  <w:num w:numId="14">
    <w:abstractNumId w:val="1"/>
  </w:num>
  <w:num w:numId="15">
    <w:abstractNumId w:val="31"/>
  </w:num>
  <w:num w:numId="16">
    <w:abstractNumId w:val="9"/>
  </w:num>
  <w:num w:numId="17">
    <w:abstractNumId w:val="29"/>
  </w:num>
  <w:num w:numId="18">
    <w:abstractNumId w:val="26"/>
  </w:num>
  <w:num w:numId="19">
    <w:abstractNumId w:val="21"/>
  </w:num>
  <w:num w:numId="20">
    <w:abstractNumId w:val="24"/>
  </w:num>
  <w:num w:numId="21">
    <w:abstractNumId w:val="11"/>
  </w:num>
  <w:num w:numId="22">
    <w:abstractNumId w:val="35"/>
  </w:num>
  <w:num w:numId="23">
    <w:abstractNumId w:val="12"/>
  </w:num>
  <w:num w:numId="24">
    <w:abstractNumId w:val="2"/>
  </w:num>
  <w:num w:numId="25">
    <w:abstractNumId w:val="3"/>
  </w:num>
  <w:num w:numId="26">
    <w:abstractNumId w:val="4"/>
  </w:num>
  <w:num w:numId="27">
    <w:abstractNumId w:val="18"/>
  </w:num>
  <w:num w:numId="28">
    <w:abstractNumId w:val="10"/>
  </w:num>
  <w:num w:numId="29">
    <w:abstractNumId w:val="5"/>
  </w:num>
  <w:num w:numId="30">
    <w:abstractNumId w:val="32"/>
  </w:num>
  <w:num w:numId="31">
    <w:abstractNumId w:val="19"/>
  </w:num>
  <w:num w:numId="32">
    <w:abstractNumId w:val="20"/>
  </w:num>
  <w:num w:numId="33">
    <w:abstractNumId w:val="27"/>
  </w:num>
  <w:num w:numId="34">
    <w:abstractNumId w:val="34"/>
  </w:num>
  <w:num w:numId="35">
    <w:abstractNumId w:val="25"/>
  </w:num>
  <w:num w:numId="36">
    <w:abstractNumId w:val="28"/>
  </w:num>
  <w:num w:numId="37">
    <w:abstractNumId w:val="3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3C"/>
    <w:rsid w:val="0000006F"/>
    <w:rsid w:val="00023085"/>
    <w:rsid w:val="00023E7A"/>
    <w:rsid w:val="000256C3"/>
    <w:rsid w:val="00026B69"/>
    <w:rsid w:val="00031F86"/>
    <w:rsid w:val="000375D4"/>
    <w:rsid w:val="00046D98"/>
    <w:rsid w:val="00067E5F"/>
    <w:rsid w:val="000708DA"/>
    <w:rsid w:val="000736DB"/>
    <w:rsid w:val="000764C2"/>
    <w:rsid w:val="000916EA"/>
    <w:rsid w:val="00091DD4"/>
    <w:rsid w:val="000931B2"/>
    <w:rsid w:val="0009382B"/>
    <w:rsid w:val="000A0440"/>
    <w:rsid w:val="000A4462"/>
    <w:rsid w:val="000A5606"/>
    <w:rsid w:val="000A6311"/>
    <w:rsid w:val="000A6F8F"/>
    <w:rsid w:val="000B1194"/>
    <w:rsid w:val="000C3DF8"/>
    <w:rsid w:val="000C4C3B"/>
    <w:rsid w:val="000C5302"/>
    <w:rsid w:val="000D1697"/>
    <w:rsid w:val="000D2E0E"/>
    <w:rsid w:val="000D3309"/>
    <w:rsid w:val="000E7222"/>
    <w:rsid w:val="000F5B52"/>
    <w:rsid w:val="000F63E9"/>
    <w:rsid w:val="00101722"/>
    <w:rsid w:val="00101A01"/>
    <w:rsid w:val="001107D8"/>
    <w:rsid w:val="0011191D"/>
    <w:rsid w:val="0012394C"/>
    <w:rsid w:val="001317EA"/>
    <w:rsid w:val="00133CFE"/>
    <w:rsid w:val="00137954"/>
    <w:rsid w:val="00140C5B"/>
    <w:rsid w:val="001448E0"/>
    <w:rsid w:val="00155599"/>
    <w:rsid w:val="00155EF7"/>
    <w:rsid w:val="001570FF"/>
    <w:rsid w:val="0016097F"/>
    <w:rsid w:val="001635EF"/>
    <w:rsid w:val="00163A4A"/>
    <w:rsid w:val="00163B5C"/>
    <w:rsid w:val="00164B5B"/>
    <w:rsid w:val="00165DD3"/>
    <w:rsid w:val="00166EAF"/>
    <w:rsid w:val="0017224D"/>
    <w:rsid w:val="001725E4"/>
    <w:rsid w:val="00173E8F"/>
    <w:rsid w:val="00177DBE"/>
    <w:rsid w:val="00180B48"/>
    <w:rsid w:val="00181F77"/>
    <w:rsid w:val="001833FA"/>
    <w:rsid w:val="001840EA"/>
    <w:rsid w:val="00185B0D"/>
    <w:rsid w:val="001945B4"/>
    <w:rsid w:val="001A69CE"/>
    <w:rsid w:val="001B79F9"/>
    <w:rsid w:val="001D2FC9"/>
    <w:rsid w:val="001D4706"/>
    <w:rsid w:val="001E1A50"/>
    <w:rsid w:val="001E21D8"/>
    <w:rsid w:val="001E629D"/>
    <w:rsid w:val="001F3258"/>
    <w:rsid w:val="001F6181"/>
    <w:rsid w:val="001F7468"/>
    <w:rsid w:val="002013E7"/>
    <w:rsid w:val="00202020"/>
    <w:rsid w:val="0020443C"/>
    <w:rsid w:val="0020555E"/>
    <w:rsid w:val="002107BE"/>
    <w:rsid w:val="002125B6"/>
    <w:rsid w:val="002168AA"/>
    <w:rsid w:val="00216B7D"/>
    <w:rsid w:val="0022156F"/>
    <w:rsid w:val="00224B9E"/>
    <w:rsid w:val="00225B81"/>
    <w:rsid w:val="002324F7"/>
    <w:rsid w:val="002334B9"/>
    <w:rsid w:val="002414FF"/>
    <w:rsid w:val="00242BD2"/>
    <w:rsid w:val="00243CA6"/>
    <w:rsid w:val="0025155E"/>
    <w:rsid w:val="00255AE0"/>
    <w:rsid w:val="00257215"/>
    <w:rsid w:val="00262CD7"/>
    <w:rsid w:val="00262E21"/>
    <w:rsid w:val="00262EA6"/>
    <w:rsid w:val="002639D6"/>
    <w:rsid w:val="00273754"/>
    <w:rsid w:val="00275A92"/>
    <w:rsid w:val="00276681"/>
    <w:rsid w:val="00276CF3"/>
    <w:rsid w:val="002800C9"/>
    <w:rsid w:val="00280D8E"/>
    <w:rsid w:val="0028691A"/>
    <w:rsid w:val="00293EBF"/>
    <w:rsid w:val="002A05FB"/>
    <w:rsid w:val="002A34CB"/>
    <w:rsid w:val="002B0EAB"/>
    <w:rsid w:val="002B1806"/>
    <w:rsid w:val="002B4480"/>
    <w:rsid w:val="002C1167"/>
    <w:rsid w:val="002C3C39"/>
    <w:rsid w:val="002C451F"/>
    <w:rsid w:val="002D0BC5"/>
    <w:rsid w:val="002D5548"/>
    <w:rsid w:val="002E1D0C"/>
    <w:rsid w:val="002E3632"/>
    <w:rsid w:val="002E3BF0"/>
    <w:rsid w:val="002E673C"/>
    <w:rsid w:val="002F442B"/>
    <w:rsid w:val="003050F6"/>
    <w:rsid w:val="00310918"/>
    <w:rsid w:val="00317992"/>
    <w:rsid w:val="00324C9B"/>
    <w:rsid w:val="0032514A"/>
    <w:rsid w:val="00331829"/>
    <w:rsid w:val="00331FC9"/>
    <w:rsid w:val="00333E05"/>
    <w:rsid w:val="00341226"/>
    <w:rsid w:val="00341A06"/>
    <w:rsid w:val="003512D9"/>
    <w:rsid w:val="00351847"/>
    <w:rsid w:val="00352ACC"/>
    <w:rsid w:val="00353750"/>
    <w:rsid w:val="00355662"/>
    <w:rsid w:val="00356814"/>
    <w:rsid w:val="003619C5"/>
    <w:rsid w:val="003630C9"/>
    <w:rsid w:val="00364029"/>
    <w:rsid w:val="00374FFE"/>
    <w:rsid w:val="00377F1F"/>
    <w:rsid w:val="003812A5"/>
    <w:rsid w:val="00385AAC"/>
    <w:rsid w:val="0038662D"/>
    <w:rsid w:val="0039074C"/>
    <w:rsid w:val="00392B92"/>
    <w:rsid w:val="0039648D"/>
    <w:rsid w:val="003A35A3"/>
    <w:rsid w:val="003B087D"/>
    <w:rsid w:val="003B1100"/>
    <w:rsid w:val="003B73E2"/>
    <w:rsid w:val="003C439B"/>
    <w:rsid w:val="003C7439"/>
    <w:rsid w:val="003C77EB"/>
    <w:rsid w:val="003C7E0D"/>
    <w:rsid w:val="003D77D7"/>
    <w:rsid w:val="003E7B09"/>
    <w:rsid w:val="003F0CDE"/>
    <w:rsid w:val="003F5A56"/>
    <w:rsid w:val="003F7287"/>
    <w:rsid w:val="004018B7"/>
    <w:rsid w:val="0040277E"/>
    <w:rsid w:val="0041666C"/>
    <w:rsid w:val="00416D78"/>
    <w:rsid w:val="00420B76"/>
    <w:rsid w:val="00420BEC"/>
    <w:rsid w:val="0043449E"/>
    <w:rsid w:val="00440F14"/>
    <w:rsid w:val="0045283B"/>
    <w:rsid w:val="004621C6"/>
    <w:rsid w:val="0046226B"/>
    <w:rsid w:val="004627BC"/>
    <w:rsid w:val="00472003"/>
    <w:rsid w:val="00474C0C"/>
    <w:rsid w:val="004752D2"/>
    <w:rsid w:val="004808B1"/>
    <w:rsid w:val="004923FE"/>
    <w:rsid w:val="00493D94"/>
    <w:rsid w:val="00494431"/>
    <w:rsid w:val="004A232C"/>
    <w:rsid w:val="004B08B1"/>
    <w:rsid w:val="004B56F7"/>
    <w:rsid w:val="004B5CB0"/>
    <w:rsid w:val="004C0892"/>
    <w:rsid w:val="004C627D"/>
    <w:rsid w:val="004C62E5"/>
    <w:rsid w:val="004C7108"/>
    <w:rsid w:val="004C7239"/>
    <w:rsid w:val="004D49F3"/>
    <w:rsid w:val="004E1791"/>
    <w:rsid w:val="004E2FDE"/>
    <w:rsid w:val="004E6B74"/>
    <w:rsid w:val="004F449E"/>
    <w:rsid w:val="004F5B65"/>
    <w:rsid w:val="00501039"/>
    <w:rsid w:val="005039FA"/>
    <w:rsid w:val="00504EA1"/>
    <w:rsid w:val="00506C81"/>
    <w:rsid w:val="00511656"/>
    <w:rsid w:val="005164FE"/>
    <w:rsid w:val="00520279"/>
    <w:rsid w:val="00520E87"/>
    <w:rsid w:val="00534E98"/>
    <w:rsid w:val="00535D44"/>
    <w:rsid w:val="005364A7"/>
    <w:rsid w:val="00541773"/>
    <w:rsid w:val="00547CC7"/>
    <w:rsid w:val="00550479"/>
    <w:rsid w:val="00550E2D"/>
    <w:rsid w:val="00551E29"/>
    <w:rsid w:val="00561E37"/>
    <w:rsid w:val="005639F3"/>
    <w:rsid w:val="00572EE4"/>
    <w:rsid w:val="005732D6"/>
    <w:rsid w:val="00575046"/>
    <w:rsid w:val="005767B3"/>
    <w:rsid w:val="00576DFC"/>
    <w:rsid w:val="00577949"/>
    <w:rsid w:val="00580F84"/>
    <w:rsid w:val="00582D0F"/>
    <w:rsid w:val="00587121"/>
    <w:rsid w:val="005A06B8"/>
    <w:rsid w:val="005B34E2"/>
    <w:rsid w:val="005C0D4D"/>
    <w:rsid w:val="005C2118"/>
    <w:rsid w:val="005D10D7"/>
    <w:rsid w:val="005D1664"/>
    <w:rsid w:val="005D16C1"/>
    <w:rsid w:val="005D1C2D"/>
    <w:rsid w:val="005D2876"/>
    <w:rsid w:val="005D3535"/>
    <w:rsid w:val="005D366E"/>
    <w:rsid w:val="005E075A"/>
    <w:rsid w:val="005E0F44"/>
    <w:rsid w:val="005E16F5"/>
    <w:rsid w:val="005F7625"/>
    <w:rsid w:val="0060591A"/>
    <w:rsid w:val="00606305"/>
    <w:rsid w:val="00627759"/>
    <w:rsid w:val="006300FD"/>
    <w:rsid w:val="0063232D"/>
    <w:rsid w:val="00634FC7"/>
    <w:rsid w:val="006367A8"/>
    <w:rsid w:val="006441ED"/>
    <w:rsid w:val="0064466F"/>
    <w:rsid w:val="0065594E"/>
    <w:rsid w:val="006572A7"/>
    <w:rsid w:val="00661B80"/>
    <w:rsid w:val="00662C39"/>
    <w:rsid w:val="0067612D"/>
    <w:rsid w:val="00676737"/>
    <w:rsid w:val="00685565"/>
    <w:rsid w:val="006A5831"/>
    <w:rsid w:val="006A6777"/>
    <w:rsid w:val="006A7356"/>
    <w:rsid w:val="006D110E"/>
    <w:rsid w:val="006D1721"/>
    <w:rsid w:val="006D1BA0"/>
    <w:rsid w:val="006E065F"/>
    <w:rsid w:val="006F12FE"/>
    <w:rsid w:val="006F79FD"/>
    <w:rsid w:val="00701AE5"/>
    <w:rsid w:val="00702B6D"/>
    <w:rsid w:val="007054BB"/>
    <w:rsid w:val="00705EDA"/>
    <w:rsid w:val="00720647"/>
    <w:rsid w:val="00730EDE"/>
    <w:rsid w:val="007321D4"/>
    <w:rsid w:val="00734FC5"/>
    <w:rsid w:val="00745050"/>
    <w:rsid w:val="00746A69"/>
    <w:rsid w:val="00750215"/>
    <w:rsid w:val="00754DAB"/>
    <w:rsid w:val="00755445"/>
    <w:rsid w:val="00770F7C"/>
    <w:rsid w:val="007771A7"/>
    <w:rsid w:val="00783174"/>
    <w:rsid w:val="00787A8D"/>
    <w:rsid w:val="0079283C"/>
    <w:rsid w:val="00797390"/>
    <w:rsid w:val="007A0154"/>
    <w:rsid w:val="007A2B42"/>
    <w:rsid w:val="007B1DE7"/>
    <w:rsid w:val="007B3CC7"/>
    <w:rsid w:val="007B64A2"/>
    <w:rsid w:val="007B7B80"/>
    <w:rsid w:val="007D0253"/>
    <w:rsid w:val="007D4AFF"/>
    <w:rsid w:val="007E59B5"/>
    <w:rsid w:val="007E5EAE"/>
    <w:rsid w:val="007F4E76"/>
    <w:rsid w:val="0080041E"/>
    <w:rsid w:val="0080045A"/>
    <w:rsid w:val="00801082"/>
    <w:rsid w:val="00801F0E"/>
    <w:rsid w:val="00813080"/>
    <w:rsid w:val="00824864"/>
    <w:rsid w:val="00827BB1"/>
    <w:rsid w:val="00832653"/>
    <w:rsid w:val="00833B7D"/>
    <w:rsid w:val="0083689B"/>
    <w:rsid w:val="00836C40"/>
    <w:rsid w:val="008406E5"/>
    <w:rsid w:val="00840941"/>
    <w:rsid w:val="008433C5"/>
    <w:rsid w:val="00843761"/>
    <w:rsid w:val="008439B0"/>
    <w:rsid w:val="00843B10"/>
    <w:rsid w:val="00844306"/>
    <w:rsid w:val="00845398"/>
    <w:rsid w:val="00846912"/>
    <w:rsid w:val="008509E9"/>
    <w:rsid w:val="008526D1"/>
    <w:rsid w:val="008573D7"/>
    <w:rsid w:val="00861884"/>
    <w:rsid w:val="00861C78"/>
    <w:rsid w:val="008633B5"/>
    <w:rsid w:val="008636EF"/>
    <w:rsid w:val="00865323"/>
    <w:rsid w:val="008666B9"/>
    <w:rsid w:val="008719A8"/>
    <w:rsid w:val="00873BFE"/>
    <w:rsid w:val="00875C08"/>
    <w:rsid w:val="008900A8"/>
    <w:rsid w:val="00893D66"/>
    <w:rsid w:val="008A00A6"/>
    <w:rsid w:val="008A7606"/>
    <w:rsid w:val="008B77C2"/>
    <w:rsid w:val="008C350C"/>
    <w:rsid w:val="008C4765"/>
    <w:rsid w:val="008C4CC9"/>
    <w:rsid w:val="008D4485"/>
    <w:rsid w:val="008D51CF"/>
    <w:rsid w:val="008D6A09"/>
    <w:rsid w:val="008D78BC"/>
    <w:rsid w:val="008E1A8F"/>
    <w:rsid w:val="008E1BD6"/>
    <w:rsid w:val="008F0EA8"/>
    <w:rsid w:val="008F47CF"/>
    <w:rsid w:val="008F49D2"/>
    <w:rsid w:val="00902915"/>
    <w:rsid w:val="009068E8"/>
    <w:rsid w:val="009105CD"/>
    <w:rsid w:val="00940EC9"/>
    <w:rsid w:val="0094232C"/>
    <w:rsid w:val="0094392A"/>
    <w:rsid w:val="0094718C"/>
    <w:rsid w:val="00953077"/>
    <w:rsid w:val="009562FF"/>
    <w:rsid w:val="00957DEF"/>
    <w:rsid w:val="00962F62"/>
    <w:rsid w:val="00963CD5"/>
    <w:rsid w:val="009806F7"/>
    <w:rsid w:val="00982080"/>
    <w:rsid w:val="009821D7"/>
    <w:rsid w:val="00985AE4"/>
    <w:rsid w:val="00990258"/>
    <w:rsid w:val="009A6FDE"/>
    <w:rsid w:val="009B3C8F"/>
    <w:rsid w:val="009B662C"/>
    <w:rsid w:val="009B7C00"/>
    <w:rsid w:val="009C0D13"/>
    <w:rsid w:val="009C547F"/>
    <w:rsid w:val="009D1077"/>
    <w:rsid w:val="009D3B43"/>
    <w:rsid w:val="009F0607"/>
    <w:rsid w:val="009F306D"/>
    <w:rsid w:val="009F4928"/>
    <w:rsid w:val="009F5ED1"/>
    <w:rsid w:val="009F63E9"/>
    <w:rsid w:val="00A00B68"/>
    <w:rsid w:val="00A00D18"/>
    <w:rsid w:val="00A071AE"/>
    <w:rsid w:val="00A10CF6"/>
    <w:rsid w:val="00A16B2F"/>
    <w:rsid w:val="00A16F59"/>
    <w:rsid w:val="00A176FB"/>
    <w:rsid w:val="00A17B7A"/>
    <w:rsid w:val="00A30A58"/>
    <w:rsid w:val="00A35B38"/>
    <w:rsid w:val="00A507EA"/>
    <w:rsid w:val="00A57632"/>
    <w:rsid w:val="00A57668"/>
    <w:rsid w:val="00A618DF"/>
    <w:rsid w:val="00A6220D"/>
    <w:rsid w:val="00A64BD0"/>
    <w:rsid w:val="00A67A9C"/>
    <w:rsid w:val="00A67E01"/>
    <w:rsid w:val="00A70AB0"/>
    <w:rsid w:val="00A75D80"/>
    <w:rsid w:val="00A83B10"/>
    <w:rsid w:val="00A95010"/>
    <w:rsid w:val="00A952E0"/>
    <w:rsid w:val="00A9663C"/>
    <w:rsid w:val="00AA160D"/>
    <w:rsid w:val="00AA4251"/>
    <w:rsid w:val="00AA6B04"/>
    <w:rsid w:val="00AB3873"/>
    <w:rsid w:val="00AC01A9"/>
    <w:rsid w:val="00AC1977"/>
    <w:rsid w:val="00AE3C3A"/>
    <w:rsid w:val="00AF08AB"/>
    <w:rsid w:val="00AF58EC"/>
    <w:rsid w:val="00B04A3C"/>
    <w:rsid w:val="00B13C65"/>
    <w:rsid w:val="00B20A00"/>
    <w:rsid w:val="00B264AE"/>
    <w:rsid w:val="00B265F7"/>
    <w:rsid w:val="00B27131"/>
    <w:rsid w:val="00B429BD"/>
    <w:rsid w:val="00B42E3C"/>
    <w:rsid w:val="00B46C56"/>
    <w:rsid w:val="00B54270"/>
    <w:rsid w:val="00B575AE"/>
    <w:rsid w:val="00B60D30"/>
    <w:rsid w:val="00B62AC1"/>
    <w:rsid w:val="00B70C80"/>
    <w:rsid w:val="00B73F62"/>
    <w:rsid w:val="00B76299"/>
    <w:rsid w:val="00B76334"/>
    <w:rsid w:val="00B85C1B"/>
    <w:rsid w:val="00B92144"/>
    <w:rsid w:val="00B94E09"/>
    <w:rsid w:val="00B96E58"/>
    <w:rsid w:val="00BA214A"/>
    <w:rsid w:val="00BB2F44"/>
    <w:rsid w:val="00BC038E"/>
    <w:rsid w:val="00BC465D"/>
    <w:rsid w:val="00BC69BA"/>
    <w:rsid w:val="00BC7229"/>
    <w:rsid w:val="00BD2DD4"/>
    <w:rsid w:val="00BD3451"/>
    <w:rsid w:val="00BD53C4"/>
    <w:rsid w:val="00BD6CC0"/>
    <w:rsid w:val="00BE5C34"/>
    <w:rsid w:val="00BE7F78"/>
    <w:rsid w:val="00BE7FBD"/>
    <w:rsid w:val="00BF1DD1"/>
    <w:rsid w:val="00BF4ABC"/>
    <w:rsid w:val="00BF6AD2"/>
    <w:rsid w:val="00C0492F"/>
    <w:rsid w:val="00C23364"/>
    <w:rsid w:val="00C23ED5"/>
    <w:rsid w:val="00C26209"/>
    <w:rsid w:val="00C26655"/>
    <w:rsid w:val="00C314A1"/>
    <w:rsid w:val="00C31710"/>
    <w:rsid w:val="00C441FD"/>
    <w:rsid w:val="00C45435"/>
    <w:rsid w:val="00C57573"/>
    <w:rsid w:val="00C57C39"/>
    <w:rsid w:val="00C62AFB"/>
    <w:rsid w:val="00C634B8"/>
    <w:rsid w:val="00C646CB"/>
    <w:rsid w:val="00C72C5B"/>
    <w:rsid w:val="00C752EA"/>
    <w:rsid w:val="00C813FF"/>
    <w:rsid w:val="00C831DE"/>
    <w:rsid w:val="00C942E9"/>
    <w:rsid w:val="00C9447B"/>
    <w:rsid w:val="00C9706B"/>
    <w:rsid w:val="00C97E8D"/>
    <w:rsid w:val="00CB4EA2"/>
    <w:rsid w:val="00CB553D"/>
    <w:rsid w:val="00CB6E51"/>
    <w:rsid w:val="00CD104F"/>
    <w:rsid w:val="00CD7E47"/>
    <w:rsid w:val="00CE2710"/>
    <w:rsid w:val="00CE4151"/>
    <w:rsid w:val="00CE4F8A"/>
    <w:rsid w:val="00CE634C"/>
    <w:rsid w:val="00CF175F"/>
    <w:rsid w:val="00CF5336"/>
    <w:rsid w:val="00D0671A"/>
    <w:rsid w:val="00D10871"/>
    <w:rsid w:val="00D1463C"/>
    <w:rsid w:val="00D215F4"/>
    <w:rsid w:val="00D31096"/>
    <w:rsid w:val="00D31FEA"/>
    <w:rsid w:val="00D34F24"/>
    <w:rsid w:val="00D3613F"/>
    <w:rsid w:val="00D37F0B"/>
    <w:rsid w:val="00D4024A"/>
    <w:rsid w:val="00D51D25"/>
    <w:rsid w:val="00D6564D"/>
    <w:rsid w:val="00D86801"/>
    <w:rsid w:val="00D877F6"/>
    <w:rsid w:val="00D926FB"/>
    <w:rsid w:val="00DA3454"/>
    <w:rsid w:val="00DA76C7"/>
    <w:rsid w:val="00DA77F9"/>
    <w:rsid w:val="00DB41EA"/>
    <w:rsid w:val="00DB6E96"/>
    <w:rsid w:val="00DB72EC"/>
    <w:rsid w:val="00DB788A"/>
    <w:rsid w:val="00DC240B"/>
    <w:rsid w:val="00DC42AD"/>
    <w:rsid w:val="00DC5D68"/>
    <w:rsid w:val="00DC5F7F"/>
    <w:rsid w:val="00DC6ABC"/>
    <w:rsid w:val="00DD24C5"/>
    <w:rsid w:val="00DD3080"/>
    <w:rsid w:val="00DD4630"/>
    <w:rsid w:val="00DE2FE5"/>
    <w:rsid w:val="00DF1BFF"/>
    <w:rsid w:val="00DF3F8F"/>
    <w:rsid w:val="00DF44A8"/>
    <w:rsid w:val="00E00B99"/>
    <w:rsid w:val="00E10F73"/>
    <w:rsid w:val="00E141C7"/>
    <w:rsid w:val="00E14F98"/>
    <w:rsid w:val="00E15AA0"/>
    <w:rsid w:val="00E17B0E"/>
    <w:rsid w:val="00E24D50"/>
    <w:rsid w:val="00E3462C"/>
    <w:rsid w:val="00E501B4"/>
    <w:rsid w:val="00E57A66"/>
    <w:rsid w:val="00E57FDC"/>
    <w:rsid w:val="00E610B2"/>
    <w:rsid w:val="00E67FBF"/>
    <w:rsid w:val="00E706B8"/>
    <w:rsid w:val="00E80827"/>
    <w:rsid w:val="00E84C5F"/>
    <w:rsid w:val="00E93D30"/>
    <w:rsid w:val="00EA4525"/>
    <w:rsid w:val="00EA6F75"/>
    <w:rsid w:val="00EB2C5A"/>
    <w:rsid w:val="00EB432D"/>
    <w:rsid w:val="00EB531C"/>
    <w:rsid w:val="00EB6329"/>
    <w:rsid w:val="00EB7682"/>
    <w:rsid w:val="00EC0F9F"/>
    <w:rsid w:val="00EC3CCF"/>
    <w:rsid w:val="00ED33FA"/>
    <w:rsid w:val="00ED3A2E"/>
    <w:rsid w:val="00ED66D4"/>
    <w:rsid w:val="00EE1BD6"/>
    <w:rsid w:val="00EE5236"/>
    <w:rsid w:val="00EE648A"/>
    <w:rsid w:val="00EF38FB"/>
    <w:rsid w:val="00F116F4"/>
    <w:rsid w:val="00F157D8"/>
    <w:rsid w:val="00F16039"/>
    <w:rsid w:val="00F20B27"/>
    <w:rsid w:val="00F23169"/>
    <w:rsid w:val="00F25399"/>
    <w:rsid w:val="00F3170C"/>
    <w:rsid w:val="00F3184F"/>
    <w:rsid w:val="00F3471D"/>
    <w:rsid w:val="00F432E0"/>
    <w:rsid w:val="00F4546A"/>
    <w:rsid w:val="00F462B6"/>
    <w:rsid w:val="00F47814"/>
    <w:rsid w:val="00F508AA"/>
    <w:rsid w:val="00F53612"/>
    <w:rsid w:val="00F53B3A"/>
    <w:rsid w:val="00F60954"/>
    <w:rsid w:val="00F64417"/>
    <w:rsid w:val="00F65CFE"/>
    <w:rsid w:val="00F6697D"/>
    <w:rsid w:val="00F67FCC"/>
    <w:rsid w:val="00F806AC"/>
    <w:rsid w:val="00F83E68"/>
    <w:rsid w:val="00F84039"/>
    <w:rsid w:val="00F840D3"/>
    <w:rsid w:val="00F8532F"/>
    <w:rsid w:val="00F956BC"/>
    <w:rsid w:val="00FA2AEA"/>
    <w:rsid w:val="00FA3893"/>
    <w:rsid w:val="00FA7AB1"/>
    <w:rsid w:val="00FB3730"/>
    <w:rsid w:val="00FB59BF"/>
    <w:rsid w:val="00FB7C02"/>
    <w:rsid w:val="00FC1818"/>
    <w:rsid w:val="00FC19A0"/>
    <w:rsid w:val="00FC26AC"/>
    <w:rsid w:val="00FD340C"/>
    <w:rsid w:val="00FD3FD2"/>
    <w:rsid w:val="00FD521D"/>
    <w:rsid w:val="00FE43C9"/>
    <w:rsid w:val="00FE4A5E"/>
    <w:rsid w:val="00FF07BE"/>
    <w:rsid w:val="00FF5390"/>
    <w:rsid w:val="13F3F806"/>
    <w:rsid w:val="1AD92A66"/>
    <w:rsid w:val="2437EE09"/>
    <w:rsid w:val="305CD8B6"/>
    <w:rsid w:val="3253FA32"/>
    <w:rsid w:val="3795DF3F"/>
    <w:rsid w:val="42AAF753"/>
    <w:rsid w:val="4F64EB0D"/>
    <w:rsid w:val="5D1AEB1F"/>
    <w:rsid w:val="5D3D7C24"/>
    <w:rsid w:val="6F777F3C"/>
    <w:rsid w:val="77F69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9A8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6912"/>
  </w:style>
  <w:style w:type="paragraph" w:styleId="Heading1">
    <w:name w:val="heading 1"/>
    <w:basedOn w:val="Normal"/>
    <w:next w:val="Normal"/>
    <w:link w:val="Heading1Char"/>
    <w:uiPriority w:val="9"/>
    <w:qFormat/>
    <w:rsid w:val="00163A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3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1884"/>
    <w:pPr>
      <w:keepNext/>
      <w:keepLines/>
      <w:spacing w:before="40"/>
      <w:outlineLvl w:val="2"/>
    </w:pPr>
    <w:rPr>
      <w:rFonts w:asciiTheme="majorHAnsi" w:eastAsiaTheme="majorEastAsia" w:hAnsiTheme="majorHAnsi" w:cstheme="majorBidi"/>
      <w:lang w:val="en-GB"/>
    </w:rPr>
  </w:style>
  <w:style w:type="paragraph" w:styleId="Heading4">
    <w:name w:val="heading 4"/>
    <w:basedOn w:val="Normal"/>
    <w:next w:val="Normal"/>
    <w:link w:val="Heading4Char"/>
    <w:uiPriority w:val="9"/>
    <w:unhideWhenUsed/>
    <w:qFormat/>
    <w:rsid w:val="00547CC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A631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A4A"/>
    <w:pPr>
      <w:tabs>
        <w:tab w:val="center" w:pos="4513"/>
        <w:tab w:val="right" w:pos="9026"/>
      </w:tabs>
    </w:pPr>
  </w:style>
  <w:style w:type="character" w:customStyle="1" w:styleId="HeaderChar">
    <w:name w:val="Header Char"/>
    <w:basedOn w:val="DefaultParagraphFont"/>
    <w:link w:val="Header"/>
    <w:uiPriority w:val="99"/>
    <w:rsid w:val="00163A4A"/>
  </w:style>
  <w:style w:type="paragraph" w:styleId="Footer">
    <w:name w:val="footer"/>
    <w:basedOn w:val="Normal"/>
    <w:link w:val="FooterChar"/>
    <w:uiPriority w:val="99"/>
    <w:unhideWhenUsed/>
    <w:rsid w:val="00163A4A"/>
    <w:pPr>
      <w:tabs>
        <w:tab w:val="center" w:pos="4513"/>
        <w:tab w:val="right" w:pos="9026"/>
      </w:tabs>
    </w:pPr>
  </w:style>
  <w:style w:type="character" w:customStyle="1" w:styleId="FooterChar">
    <w:name w:val="Footer Char"/>
    <w:basedOn w:val="DefaultParagraphFont"/>
    <w:link w:val="Footer"/>
    <w:uiPriority w:val="99"/>
    <w:rsid w:val="00163A4A"/>
  </w:style>
  <w:style w:type="character" w:customStyle="1" w:styleId="Heading1Char">
    <w:name w:val="Heading 1 Char"/>
    <w:basedOn w:val="DefaultParagraphFont"/>
    <w:link w:val="Heading1"/>
    <w:uiPriority w:val="9"/>
    <w:rsid w:val="00163A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3A4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C0F9F"/>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861884"/>
    <w:rPr>
      <w:rFonts w:asciiTheme="majorHAnsi" w:eastAsiaTheme="majorEastAsia" w:hAnsiTheme="majorHAnsi" w:cstheme="majorBidi"/>
      <w:lang w:val="en-GB"/>
    </w:rPr>
  </w:style>
  <w:style w:type="table" w:styleId="TableGrid">
    <w:name w:val="Table Grid"/>
    <w:basedOn w:val="TableNormal"/>
    <w:uiPriority w:val="39"/>
    <w:rsid w:val="00EC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12D"/>
    <w:rPr>
      <w:color w:val="0563C1" w:themeColor="hyperlink"/>
      <w:u w:val="single"/>
    </w:rPr>
  </w:style>
  <w:style w:type="paragraph" w:styleId="ListParagraph">
    <w:name w:val="List Paragraph"/>
    <w:basedOn w:val="Normal"/>
    <w:uiPriority w:val="34"/>
    <w:qFormat/>
    <w:rsid w:val="00C72C5B"/>
    <w:pPr>
      <w:ind w:left="720"/>
      <w:contextualSpacing/>
    </w:pPr>
  </w:style>
  <w:style w:type="character" w:styleId="PageNumber">
    <w:name w:val="page number"/>
    <w:basedOn w:val="DefaultParagraphFont"/>
    <w:uiPriority w:val="99"/>
    <w:semiHidden/>
    <w:unhideWhenUsed/>
    <w:rsid w:val="00C72C5B"/>
  </w:style>
  <w:style w:type="character" w:styleId="FollowedHyperlink">
    <w:name w:val="FollowedHyperlink"/>
    <w:basedOn w:val="DefaultParagraphFont"/>
    <w:uiPriority w:val="99"/>
    <w:semiHidden/>
    <w:unhideWhenUsed/>
    <w:rsid w:val="00420B76"/>
    <w:rPr>
      <w:color w:val="954F72" w:themeColor="followedHyperlink"/>
      <w:u w:val="single"/>
    </w:rPr>
  </w:style>
  <w:style w:type="character" w:customStyle="1" w:styleId="Heading4Char">
    <w:name w:val="Heading 4 Char"/>
    <w:basedOn w:val="DefaultParagraphFont"/>
    <w:link w:val="Heading4"/>
    <w:uiPriority w:val="9"/>
    <w:rsid w:val="00547CC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A6311"/>
    <w:rPr>
      <w:rFonts w:asciiTheme="majorHAnsi" w:eastAsiaTheme="majorEastAsia" w:hAnsiTheme="majorHAnsi" w:cstheme="majorBidi"/>
      <w:color w:val="2E74B5" w:themeColor="accent1" w:themeShade="BF"/>
    </w:rPr>
  </w:style>
  <w:style w:type="paragraph" w:styleId="NoSpacing">
    <w:name w:val="No Spacing"/>
    <w:uiPriority w:val="1"/>
    <w:qFormat/>
    <w:rsid w:val="00846912"/>
  </w:style>
  <w:style w:type="paragraph" w:styleId="TOC1">
    <w:name w:val="toc 1"/>
    <w:basedOn w:val="Normal"/>
    <w:next w:val="Normal"/>
    <w:autoRedefine/>
    <w:uiPriority w:val="39"/>
    <w:unhideWhenUsed/>
    <w:rsid w:val="00893D66"/>
    <w:pPr>
      <w:spacing w:before="240" w:after="120"/>
    </w:pPr>
    <w:rPr>
      <w:b/>
      <w:caps/>
      <w:sz w:val="22"/>
      <w:szCs w:val="22"/>
      <w:u w:val="single"/>
    </w:rPr>
  </w:style>
  <w:style w:type="paragraph" w:styleId="TOC2">
    <w:name w:val="toc 2"/>
    <w:basedOn w:val="Normal"/>
    <w:next w:val="Normal"/>
    <w:autoRedefine/>
    <w:uiPriority w:val="39"/>
    <w:unhideWhenUsed/>
    <w:rsid w:val="00893D66"/>
    <w:rPr>
      <w:b/>
      <w:smallCaps/>
      <w:sz w:val="22"/>
      <w:szCs w:val="22"/>
    </w:rPr>
  </w:style>
  <w:style w:type="paragraph" w:styleId="TOC3">
    <w:name w:val="toc 3"/>
    <w:basedOn w:val="Normal"/>
    <w:next w:val="Normal"/>
    <w:autoRedefine/>
    <w:uiPriority w:val="39"/>
    <w:unhideWhenUsed/>
    <w:rsid w:val="00893D66"/>
    <w:rPr>
      <w:smallCaps/>
      <w:sz w:val="22"/>
      <w:szCs w:val="22"/>
    </w:rPr>
  </w:style>
  <w:style w:type="paragraph" w:styleId="TOC4">
    <w:name w:val="toc 4"/>
    <w:basedOn w:val="Normal"/>
    <w:next w:val="Normal"/>
    <w:autoRedefine/>
    <w:uiPriority w:val="39"/>
    <w:unhideWhenUsed/>
    <w:rsid w:val="00893D66"/>
    <w:rPr>
      <w:sz w:val="22"/>
      <w:szCs w:val="22"/>
    </w:rPr>
  </w:style>
  <w:style w:type="paragraph" w:styleId="TOC5">
    <w:name w:val="toc 5"/>
    <w:basedOn w:val="Normal"/>
    <w:next w:val="Normal"/>
    <w:autoRedefine/>
    <w:uiPriority w:val="39"/>
    <w:unhideWhenUsed/>
    <w:rsid w:val="00893D66"/>
    <w:rPr>
      <w:sz w:val="22"/>
      <w:szCs w:val="22"/>
    </w:rPr>
  </w:style>
  <w:style w:type="paragraph" w:styleId="TOC6">
    <w:name w:val="toc 6"/>
    <w:basedOn w:val="Normal"/>
    <w:next w:val="Normal"/>
    <w:autoRedefine/>
    <w:uiPriority w:val="39"/>
    <w:unhideWhenUsed/>
    <w:rsid w:val="00893D66"/>
    <w:rPr>
      <w:sz w:val="22"/>
      <w:szCs w:val="22"/>
    </w:rPr>
  </w:style>
  <w:style w:type="paragraph" w:styleId="TOC7">
    <w:name w:val="toc 7"/>
    <w:basedOn w:val="Normal"/>
    <w:next w:val="Normal"/>
    <w:autoRedefine/>
    <w:uiPriority w:val="39"/>
    <w:unhideWhenUsed/>
    <w:rsid w:val="00893D66"/>
    <w:rPr>
      <w:sz w:val="22"/>
      <w:szCs w:val="22"/>
    </w:rPr>
  </w:style>
  <w:style w:type="paragraph" w:styleId="TOC8">
    <w:name w:val="toc 8"/>
    <w:basedOn w:val="Normal"/>
    <w:next w:val="Normal"/>
    <w:autoRedefine/>
    <w:uiPriority w:val="39"/>
    <w:unhideWhenUsed/>
    <w:rsid w:val="00893D66"/>
    <w:rPr>
      <w:sz w:val="22"/>
      <w:szCs w:val="22"/>
    </w:rPr>
  </w:style>
  <w:style w:type="paragraph" w:styleId="TOC9">
    <w:name w:val="toc 9"/>
    <w:basedOn w:val="Normal"/>
    <w:next w:val="Normal"/>
    <w:autoRedefine/>
    <w:uiPriority w:val="39"/>
    <w:unhideWhenUsed/>
    <w:rsid w:val="00893D66"/>
    <w:rPr>
      <w:sz w:val="22"/>
      <w:szCs w:val="22"/>
    </w:rPr>
  </w:style>
  <w:style w:type="character" w:styleId="UnresolvedMention">
    <w:name w:val="Unresolved Mention"/>
    <w:basedOn w:val="DefaultParagraphFont"/>
    <w:uiPriority w:val="99"/>
    <w:rsid w:val="00A35B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43481">
      <w:bodyDiv w:val="1"/>
      <w:marLeft w:val="0"/>
      <w:marRight w:val="0"/>
      <w:marTop w:val="0"/>
      <w:marBottom w:val="0"/>
      <w:divBdr>
        <w:top w:val="none" w:sz="0" w:space="0" w:color="auto"/>
        <w:left w:val="none" w:sz="0" w:space="0" w:color="auto"/>
        <w:bottom w:val="none" w:sz="0" w:space="0" w:color="auto"/>
        <w:right w:val="none" w:sz="0" w:space="0" w:color="auto"/>
      </w:divBdr>
    </w:div>
    <w:div w:id="777793714">
      <w:bodyDiv w:val="1"/>
      <w:marLeft w:val="0"/>
      <w:marRight w:val="0"/>
      <w:marTop w:val="0"/>
      <w:marBottom w:val="0"/>
      <w:divBdr>
        <w:top w:val="none" w:sz="0" w:space="0" w:color="auto"/>
        <w:left w:val="none" w:sz="0" w:space="0" w:color="auto"/>
        <w:bottom w:val="none" w:sz="0" w:space="0" w:color="auto"/>
        <w:right w:val="none" w:sz="0" w:space="0" w:color="auto"/>
      </w:divBdr>
    </w:div>
    <w:div w:id="785581406">
      <w:bodyDiv w:val="1"/>
      <w:marLeft w:val="0"/>
      <w:marRight w:val="0"/>
      <w:marTop w:val="0"/>
      <w:marBottom w:val="0"/>
      <w:divBdr>
        <w:top w:val="none" w:sz="0" w:space="0" w:color="auto"/>
        <w:left w:val="none" w:sz="0" w:space="0" w:color="auto"/>
        <w:bottom w:val="none" w:sz="0" w:space="0" w:color="auto"/>
        <w:right w:val="none" w:sz="0" w:space="0" w:color="auto"/>
      </w:divBdr>
    </w:div>
    <w:div w:id="1088427337">
      <w:bodyDiv w:val="1"/>
      <w:marLeft w:val="0"/>
      <w:marRight w:val="0"/>
      <w:marTop w:val="0"/>
      <w:marBottom w:val="0"/>
      <w:divBdr>
        <w:top w:val="none" w:sz="0" w:space="0" w:color="auto"/>
        <w:left w:val="none" w:sz="0" w:space="0" w:color="auto"/>
        <w:bottom w:val="none" w:sz="0" w:space="0" w:color="auto"/>
        <w:right w:val="none" w:sz="0" w:space="0" w:color="auto"/>
      </w:divBdr>
    </w:div>
    <w:div w:id="1137919000">
      <w:bodyDiv w:val="1"/>
      <w:marLeft w:val="0"/>
      <w:marRight w:val="0"/>
      <w:marTop w:val="0"/>
      <w:marBottom w:val="0"/>
      <w:divBdr>
        <w:top w:val="none" w:sz="0" w:space="0" w:color="auto"/>
        <w:left w:val="none" w:sz="0" w:space="0" w:color="auto"/>
        <w:bottom w:val="none" w:sz="0" w:space="0" w:color="auto"/>
        <w:right w:val="none" w:sz="0" w:space="0" w:color="auto"/>
      </w:divBdr>
      <w:divsChild>
        <w:div w:id="404571299">
          <w:marLeft w:val="0"/>
          <w:marRight w:val="0"/>
          <w:marTop w:val="0"/>
          <w:marBottom w:val="0"/>
          <w:divBdr>
            <w:top w:val="none" w:sz="0" w:space="0" w:color="auto"/>
            <w:left w:val="none" w:sz="0" w:space="0" w:color="auto"/>
            <w:bottom w:val="none" w:sz="0" w:space="0" w:color="auto"/>
            <w:right w:val="none" w:sz="0" w:space="0" w:color="auto"/>
          </w:divBdr>
          <w:divsChild>
            <w:div w:id="1160537152">
              <w:marLeft w:val="0"/>
              <w:marRight w:val="0"/>
              <w:marTop w:val="0"/>
              <w:marBottom w:val="0"/>
              <w:divBdr>
                <w:top w:val="none" w:sz="0" w:space="0" w:color="auto"/>
                <w:left w:val="none" w:sz="0" w:space="0" w:color="auto"/>
                <w:bottom w:val="none" w:sz="0" w:space="0" w:color="auto"/>
                <w:right w:val="none" w:sz="0" w:space="0" w:color="auto"/>
              </w:divBdr>
              <w:divsChild>
                <w:div w:id="1826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Cane</dc:creator>
  <cp:keywords/>
  <dc:description/>
  <cp:lastModifiedBy>Claire Adams</cp:lastModifiedBy>
  <cp:revision>136</cp:revision>
  <cp:lastPrinted>2016-09-23T13:09:00Z</cp:lastPrinted>
  <dcterms:created xsi:type="dcterms:W3CDTF">2019-10-30T15:49:00Z</dcterms:created>
  <dcterms:modified xsi:type="dcterms:W3CDTF">2021-02-22T15:13:00Z</dcterms:modified>
</cp:coreProperties>
</file>